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tasks.xml" ContentType="application/vnd.ms-office.documenttask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78B" w:rsidP="0053278B" w:rsidRDefault="00802221" w14:paraId="78770E48" w14:textId="2218DD18" w14:noSpellErr="1">
      <w:pPr>
        <w:rPr>
          <w:b w:val="1"/>
          <w:bCs w:val="1"/>
          <w:sz w:val="21"/>
          <w:szCs w:val="21"/>
          <w:lang w:val="it-IT"/>
        </w:rPr>
      </w:pPr>
      <w:r w:rsidRPr="51F6DCD5" w:rsidR="00802221">
        <w:rPr>
          <w:b w:val="1"/>
          <w:bCs w:val="1"/>
          <w:sz w:val="21"/>
          <w:szCs w:val="21"/>
        </w:rPr>
        <w:t>E-commerce IPP page:</w:t>
      </w:r>
      <w:commentRangeStart w:id="0"/>
      <w:commentRangeStart w:id="1"/>
      <w:commentRangeEnd w:id="0"/>
      <w:r>
        <w:rPr>
          <w:rStyle w:val="CommentReference"/>
        </w:rPr>
        <w:commentReference w:id="0"/>
      </w:r>
      <w:bookmarkStart w:name="_GoBack" w:id="3"/>
      <w:bookmarkEnd w:id="3"/>
      <w:commentRangeEnd w:id="1"/>
      <w:r>
        <w:rPr>
          <w:rStyle w:val="CommentReference"/>
        </w:rPr>
        <w:commentReference w:id="1"/>
      </w:r>
    </w:p>
    <w:p w:rsidR="00802221" w:rsidP="0053278B" w:rsidRDefault="00802221" w14:paraId="5FA8A8D1" w14:textId="77777777" w14:noSpellErr="1">
      <w:pPr>
        <w:rPr>
          <w:sz w:val="21"/>
          <w:szCs w:val="21"/>
        </w:rPr>
      </w:pPr>
    </w:p>
    <w:p w:rsidRPr="0053278B" w:rsidR="0053278B" w:rsidP="0053278B" w:rsidRDefault="0053278B" w14:paraId="2621A940" w14:textId="290D1671" w14:noSpellErr="1">
      <w:pPr>
        <w:rPr>
          <w:sz w:val="21"/>
          <w:szCs w:val="21"/>
          <w:lang w:val="it-IT"/>
        </w:rPr>
      </w:pPr>
      <w:r w:rsidRPr="51F6DCD5" w:rsidR="0053278B">
        <w:rPr>
          <w:sz w:val="21"/>
          <w:szCs w:val="21"/>
        </w:rPr>
        <w:t xml:space="preserve">Key </w:t>
      </w:r>
      <w:r w:rsidRPr="51F6DCD5" w:rsidR="0053278B">
        <w:rPr>
          <w:sz w:val="21"/>
          <w:szCs w:val="21"/>
        </w:rPr>
        <w:t>facts</w:t>
      </w:r>
      <w:r w:rsidRPr="51F6DCD5" w:rsidR="0053278B">
        <w:rPr>
          <w:sz w:val="21"/>
          <w:szCs w:val="21"/>
        </w:rPr>
        <w:t>:</w:t>
      </w:r>
    </w:p>
    <w:p w:rsidR="0053278B" w:rsidP="0053278B" w:rsidRDefault="0053278B" w14:paraId="2E1AE8C5" w14:textId="77777777" w14:noSpellErr="1">
      <w:pPr>
        <w:rPr>
          <w:sz w:val="21"/>
          <w:szCs w:val="21"/>
        </w:rPr>
      </w:pPr>
    </w:p>
    <w:p w:rsidR="001C4117" w:rsidP="00672125" w:rsidRDefault="001C4117" w14:paraId="35EB6E06" w14:textId="1A06A8F4" w14:noSpellErr="1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51F6DCD5" w:rsidR="001C4117">
        <w:rPr>
          <w:sz w:val="21"/>
          <w:szCs w:val="21"/>
        </w:rPr>
        <w:t>161 billion parcels</w:t>
      </w:r>
      <w:r w:rsidRPr="51F6DCD5" w:rsidR="00672125">
        <w:rPr>
          <w:sz w:val="21"/>
          <w:szCs w:val="21"/>
        </w:rPr>
        <w:t>,</w:t>
      </w:r>
      <w:r w:rsidRPr="51F6DCD5" w:rsidR="001C4117">
        <w:rPr>
          <w:sz w:val="21"/>
          <w:szCs w:val="21"/>
        </w:rPr>
        <w:t xml:space="preserve"> or 5102 parcels per second</w:t>
      </w:r>
      <w:r w:rsidRPr="51F6DCD5" w:rsidR="00672125">
        <w:rPr>
          <w:sz w:val="21"/>
          <w:szCs w:val="21"/>
        </w:rPr>
        <w:t xml:space="preserve">, were shipped in 2022 </w:t>
      </w:r>
      <w:r w:rsidRPr="51F6DCD5" w:rsidR="00672125">
        <w:rPr>
          <w:sz w:val="21"/>
          <w:szCs w:val="21"/>
        </w:rPr>
        <w:t>(</w:t>
      </w:r>
      <w:commentRangeStart w:id="18"/>
      <w:r w:rsidRPr="51F6DCD5" w:rsidR="00672125">
        <w:rPr>
          <w:sz w:val="21"/>
          <w:szCs w:val="21"/>
        </w:rPr>
        <w:t>Pitney Bowes, 2023</w:t>
      </w:r>
      <w:commentRangeEnd w:id="18"/>
      <w:r>
        <w:rPr>
          <w:rStyle w:val="CommentReference"/>
        </w:rPr>
        <w:commentReference w:id="18"/>
      </w:r>
      <w:r w:rsidRPr="51F6DCD5" w:rsidR="00672125">
        <w:rPr>
          <w:sz w:val="21"/>
          <w:szCs w:val="21"/>
        </w:rPr>
        <w:t>).</w:t>
      </w:r>
    </w:p>
    <w:p w:rsidRPr="00BE38CF" w:rsidR="001C4117" w:rsidP="001C4117" w:rsidRDefault="00672125" w14:paraId="40CFA6FF" w14:textId="06CD82BB" w14:noSpellErr="1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51F6DCD5" w:rsidR="00672125">
        <w:rPr>
          <w:sz w:val="21"/>
          <w:szCs w:val="21"/>
        </w:rPr>
        <w:t>Th</w:t>
      </w:r>
      <w:r w:rsidRPr="51F6DCD5" w:rsidR="00A604A8">
        <w:rPr>
          <w:sz w:val="21"/>
          <w:szCs w:val="21"/>
        </w:rPr>
        <w:t xml:space="preserve">e </w:t>
      </w:r>
      <w:r w:rsidRPr="51F6DCD5" w:rsidR="00A604A8">
        <w:rPr>
          <w:sz w:val="21"/>
          <w:szCs w:val="21"/>
        </w:rPr>
        <w:t>huge</w:t>
      </w:r>
      <w:r w:rsidRPr="51F6DCD5" w:rsidR="00672125">
        <w:rPr>
          <w:sz w:val="21"/>
          <w:szCs w:val="21"/>
        </w:rPr>
        <w:t xml:space="preserve"> </w:t>
      </w:r>
      <w:r w:rsidRPr="51F6DCD5" w:rsidR="00A604A8">
        <w:rPr>
          <w:sz w:val="21"/>
          <w:szCs w:val="21"/>
        </w:rPr>
        <w:t>growth</w:t>
      </w:r>
      <w:r w:rsidRPr="51F6DCD5" w:rsidR="00A604A8">
        <w:rPr>
          <w:sz w:val="21"/>
          <w:szCs w:val="21"/>
        </w:rPr>
        <w:t xml:space="preserve"> in </w:t>
      </w:r>
      <w:r w:rsidRPr="51F6DCD5" w:rsidR="001C4117">
        <w:rPr>
          <w:sz w:val="21"/>
          <w:szCs w:val="21"/>
        </w:rPr>
        <w:t>parcel</w:t>
      </w:r>
      <w:r w:rsidRPr="51F6DCD5" w:rsidR="00A604A8">
        <w:rPr>
          <w:sz w:val="21"/>
          <w:szCs w:val="21"/>
        </w:rPr>
        <w:t xml:space="preserve"> volume</w:t>
      </w:r>
      <w:r w:rsidRPr="51F6DCD5" w:rsidR="001C4117">
        <w:rPr>
          <w:sz w:val="21"/>
          <w:szCs w:val="21"/>
        </w:rPr>
        <w:t xml:space="preserve"> puts pressure on the normal components of phytosanitary export and import systems</w:t>
      </w:r>
      <w:r w:rsidRPr="51F6DCD5" w:rsidR="001C4117">
        <w:rPr>
          <w:sz w:val="21"/>
          <w:szCs w:val="21"/>
        </w:rPr>
        <w:t>.</w:t>
      </w:r>
    </w:p>
    <w:p w:rsidR="00A604A8" w:rsidP="001C4117" w:rsidRDefault="00A604A8" w14:paraId="7DC972AC" w14:textId="09473E1B" w14:noSpellErr="1">
      <w:pPr>
        <w:pStyle w:val="ListParagraph"/>
        <w:numPr>
          <w:ilvl w:val="0"/>
          <w:numId w:val="2"/>
        </w:numPr>
        <w:rPr>
          <w:sz w:val="21"/>
          <w:szCs w:val="21"/>
          <w:lang w:val="it-IT"/>
        </w:rPr>
      </w:pPr>
      <w:r w:rsidRPr="51F6DCD5" w:rsidR="00A604A8">
        <w:rPr>
          <w:sz w:val="21"/>
          <w:szCs w:val="21"/>
        </w:rPr>
        <w:t>Intercepting</w:t>
      </w:r>
      <w:r w:rsidRPr="51F6DCD5" w:rsidR="00A604A8">
        <w:rPr>
          <w:sz w:val="21"/>
          <w:szCs w:val="21"/>
        </w:rPr>
        <w:t xml:space="preserve"> </w:t>
      </w:r>
      <w:r w:rsidRPr="51F6DCD5" w:rsidR="00A604A8">
        <w:rPr>
          <w:sz w:val="21"/>
          <w:szCs w:val="21"/>
        </w:rPr>
        <w:t>parcels</w:t>
      </w:r>
      <w:r w:rsidRPr="51F6DCD5" w:rsidR="00A604A8">
        <w:rPr>
          <w:sz w:val="21"/>
          <w:szCs w:val="21"/>
        </w:rPr>
        <w:t xml:space="preserve"> </w:t>
      </w:r>
      <w:r w:rsidRPr="51F6DCD5" w:rsidR="00A604A8">
        <w:rPr>
          <w:sz w:val="21"/>
          <w:szCs w:val="21"/>
        </w:rPr>
        <w:t>that</w:t>
      </w:r>
      <w:r w:rsidRPr="51F6DCD5" w:rsidR="00A604A8">
        <w:rPr>
          <w:sz w:val="21"/>
          <w:szCs w:val="21"/>
        </w:rPr>
        <w:t xml:space="preserve"> </w:t>
      </w:r>
      <w:r w:rsidRPr="51F6DCD5" w:rsidR="00A604A8">
        <w:rPr>
          <w:sz w:val="21"/>
          <w:szCs w:val="21"/>
        </w:rPr>
        <w:t>contain</w:t>
      </w:r>
      <w:r w:rsidRPr="51F6DCD5" w:rsidR="00A604A8">
        <w:rPr>
          <w:sz w:val="21"/>
          <w:szCs w:val="21"/>
        </w:rPr>
        <w:t xml:space="preserve"> </w:t>
      </w:r>
      <w:r w:rsidRPr="51F6DCD5" w:rsidR="00A604A8">
        <w:rPr>
          <w:sz w:val="21"/>
          <w:szCs w:val="21"/>
        </w:rPr>
        <w:t>goods</w:t>
      </w:r>
      <w:r w:rsidRPr="51F6DCD5" w:rsidR="00A604A8">
        <w:rPr>
          <w:sz w:val="21"/>
          <w:szCs w:val="21"/>
        </w:rPr>
        <w:t xml:space="preserve"> </w:t>
      </w:r>
      <w:r w:rsidRPr="51F6DCD5" w:rsidR="00A604A8">
        <w:rPr>
          <w:sz w:val="21"/>
          <w:szCs w:val="21"/>
        </w:rPr>
        <w:t>that</w:t>
      </w:r>
      <w:r w:rsidRPr="51F6DCD5" w:rsidR="00A604A8">
        <w:rPr>
          <w:sz w:val="21"/>
          <w:szCs w:val="21"/>
        </w:rPr>
        <w:t xml:space="preserve"> do </w:t>
      </w:r>
      <w:r w:rsidRPr="51F6DCD5" w:rsidR="00A604A8">
        <w:rPr>
          <w:sz w:val="21"/>
          <w:szCs w:val="21"/>
        </w:rPr>
        <w:t>not</w:t>
      </w:r>
      <w:r w:rsidRPr="51F6DCD5" w:rsidR="00A604A8">
        <w:rPr>
          <w:sz w:val="21"/>
          <w:szCs w:val="21"/>
        </w:rPr>
        <w:t xml:space="preserve"> </w:t>
      </w:r>
      <w:r w:rsidRPr="51F6DCD5" w:rsidR="00A604A8">
        <w:rPr>
          <w:sz w:val="21"/>
          <w:szCs w:val="21"/>
        </w:rPr>
        <w:t>meet</w:t>
      </w:r>
      <w:r w:rsidRPr="51F6DCD5" w:rsidR="00A604A8">
        <w:rPr>
          <w:sz w:val="21"/>
          <w:szCs w:val="21"/>
        </w:rPr>
        <w:t xml:space="preserve"> the </w:t>
      </w:r>
      <w:r w:rsidRPr="51F6DCD5" w:rsidR="00A604A8">
        <w:rPr>
          <w:sz w:val="21"/>
          <w:szCs w:val="21"/>
        </w:rPr>
        <w:t>phytosanitary</w:t>
      </w:r>
      <w:r w:rsidRPr="51F6DCD5" w:rsidR="00A604A8">
        <w:rPr>
          <w:sz w:val="21"/>
          <w:szCs w:val="21"/>
        </w:rPr>
        <w:t xml:space="preserve"> import </w:t>
      </w:r>
      <w:r w:rsidRPr="51F6DCD5" w:rsidR="00A604A8">
        <w:rPr>
          <w:sz w:val="21"/>
          <w:szCs w:val="21"/>
        </w:rPr>
        <w:t>requirements</w:t>
      </w:r>
      <w:r w:rsidRPr="51F6DCD5" w:rsidR="00A604A8">
        <w:rPr>
          <w:sz w:val="21"/>
          <w:szCs w:val="21"/>
        </w:rPr>
        <w:t xml:space="preserve"> of the </w:t>
      </w:r>
      <w:r w:rsidRPr="51F6DCD5" w:rsidR="00A604A8">
        <w:rPr>
          <w:sz w:val="21"/>
          <w:szCs w:val="21"/>
        </w:rPr>
        <w:t>destination</w:t>
      </w:r>
      <w:r w:rsidRPr="51F6DCD5" w:rsidR="00A604A8">
        <w:rPr>
          <w:sz w:val="21"/>
          <w:szCs w:val="21"/>
        </w:rPr>
        <w:t xml:space="preserve"> </w:t>
      </w:r>
      <w:r w:rsidRPr="51F6DCD5" w:rsidR="00A604A8">
        <w:rPr>
          <w:sz w:val="21"/>
          <w:szCs w:val="21"/>
        </w:rPr>
        <w:t>county</w:t>
      </w:r>
      <w:r w:rsidRPr="51F6DCD5" w:rsidR="00A604A8">
        <w:rPr>
          <w:sz w:val="21"/>
          <w:szCs w:val="21"/>
        </w:rPr>
        <w:t xml:space="preserve"> </w:t>
      </w:r>
      <w:r w:rsidRPr="51F6DCD5" w:rsidR="00A604A8">
        <w:rPr>
          <w:sz w:val="21"/>
          <w:szCs w:val="21"/>
        </w:rPr>
        <w:t>is</w:t>
      </w:r>
      <w:r w:rsidRPr="51F6DCD5" w:rsidR="00A604A8">
        <w:rPr>
          <w:sz w:val="21"/>
          <w:szCs w:val="21"/>
        </w:rPr>
        <w:t xml:space="preserve"> </w:t>
      </w:r>
      <w:r w:rsidRPr="51F6DCD5" w:rsidR="005F2A99">
        <w:rPr>
          <w:sz w:val="21"/>
          <w:szCs w:val="21"/>
        </w:rPr>
        <w:t xml:space="preserve">one of the </w:t>
      </w:r>
      <w:r w:rsidRPr="51F6DCD5" w:rsidR="005F2A99">
        <w:rPr>
          <w:sz w:val="21"/>
          <w:szCs w:val="21"/>
        </w:rPr>
        <w:t>biggest</w:t>
      </w:r>
      <w:r w:rsidRPr="51F6DCD5" w:rsidR="005F2A99">
        <w:rPr>
          <w:sz w:val="21"/>
          <w:szCs w:val="21"/>
        </w:rPr>
        <w:t xml:space="preserve"> challenges </w:t>
      </w:r>
      <w:r w:rsidRPr="51F6DCD5" w:rsidR="005F2A99">
        <w:rPr>
          <w:sz w:val="21"/>
          <w:szCs w:val="21"/>
        </w:rPr>
        <w:t>facing</w:t>
      </w:r>
      <w:r w:rsidRPr="51F6DCD5" w:rsidR="005F2A99">
        <w:rPr>
          <w:sz w:val="21"/>
          <w:szCs w:val="21"/>
        </w:rPr>
        <w:t xml:space="preserve"> </w:t>
      </w:r>
      <w:r w:rsidRPr="51F6DCD5" w:rsidR="005F2A99">
        <w:rPr>
          <w:sz w:val="21"/>
          <w:szCs w:val="21"/>
        </w:rPr>
        <w:t>NPPOs</w:t>
      </w:r>
      <w:r w:rsidRPr="51F6DCD5" w:rsidR="005F2A99">
        <w:rPr>
          <w:sz w:val="21"/>
          <w:szCs w:val="21"/>
        </w:rPr>
        <w:t>.</w:t>
      </w:r>
      <w:r w:rsidRPr="51F6DCD5" w:rsidR="00A604A8">
        <w:rPr>
          <w:sz w:val="21"/>
          <w:szCs w:val="21"/>
        </w:rPr>
        <w:t xml:space="preserve"> </w:t>
      </w:r>
    </w:p>
    <w:p w:rsidR="001C4117" w:rsidP="001C4117" w:rsidRDefault="001C4117" w14:paraId="1BA8FFBC" w14:textId="3182541E" w14:noSpellErr="1">
      <w:pPr>
        <w:pStyle w:val="ListParagraph"/>
        <w:numPr>
          <w:ilvl w:val="0"/>
          <w:numId w:val="2"/>
        </w:numPr>
        <w:rPr>
          <w:sz w:val="21"/>
          <w:szCs w:val="21"/>
          <w:lang w:val="it-IT"/>
        </w:rPr>
      </w:pPr>
      <w:r w:rsidRPr="51F6DCD5" w:rsidR="001C4117">
        <w:rPr>
          <w:sz w:val="21"/>
          <w:szCs w:val="21"/>
        </w:rPr>
        <w:t>Managing</w:t>
      </w:r>
      <w:r w:rsidRPr="51F6DCD5" w:rsidR="001C4117">
        <w:rPr>
          <w:sz w:val="21"/>
          <w:szCs w:val="21"/>
        </w:rPr>
        <w:t xml:space="preserve"> e-commerce and </w:t>
      </w:r>
      <w:r w:rsidRPr="51F6DCD5" w:rsidR="00672125">
        <w:rPr>
          <w:sz w:val="21"/>
          <w:szCs w:val="21"/>
        </w:rPr>
        <w:t xml:space="preserve">the </w:t>
      </w:r>
      <w:r w:rsidRPr="51F6DCD5" w:rsidR="001C4117">
        <w:rPr>
          <w:sz w:val="21"/>
          <w:szCs w:val="21"/>
        </w:rPr>
        <w:t>postal</w:t>
      </w:r>
      <w:r w:rsidRPr="51F6DCD5" w:rsidR="001C4117">
        <w:rPr>
          <w:sz w:val="21"/>
          <w:szCs w:val="21"/>
        </w:rPr>
        <w:t xml:space="preserve"> and </w:t>
      </w:r>
      <w:r w:rsidRPr="51F6DCD5" w:rsidR="001C4117">
        <w:rPr>
          <w:sz w:val="21"/>
          <w:szCs w:val="21"/>
        </w:rPr>
        <w:t>courier</w:t>
      </w:r>
      <w:r w:rsidRPr="51F6DCD5" w:rsidR="001C4117">
        <w:rPr>
          <w:sz w:val="21"/>
          <w:szCs w:val="21"/>
        </w:rPr>
        <w:t xml:space="preserve"> pathways </w:t>
      </w:r>
      <w:r w:rsidRPr="51F6DCD5" w:rsidR="001C4117">
        <w:rPr>
          <w:sz w:val="21"/>
          <w:szCs w:val="21"/>
        </w:rPr>
        <w:t>is</w:t>
      </w:r>
      <w:r w:rsidRPr="51F6DCD5" w:rsidR="001C4117">
        <w:rPr>
          <w:sz w:val="21"/>
          <w:szCs w:val="21"/>
        </w:rPr>
        <w:t xml:space="preserve"> a key </w:t>
      </w:r>
      <w:r w:rsidRPr="51F6DCD5" w:rsidR="001C4117">
        <w:rPr>
          <w:sz w:val="21"/>
          <w:szCs w:val="21"/>
        </w:rPr>
        <w:t>priority</w:t>
      </w:r>
      <w:r w:rsidRPr="51F6DCD5" w:rsidR="001C4117">
        <w:rPr>
          <w:sz w:val="21"/>
          <w:szCs w:val="21"/>
        </w:rPr>
        <w:t xml:space="preserve"> </w:t>
      </w:r>
      <w:r w:rsidRPr="51F6DCD5" w:rsidR="001C4117">
        <w:rPr>
          <w:sz w:val="21"/>
          <w:szCs w:val="21"/>
        </w:rPr>
        <w:t>within</w:t>
      </w:r>
      <w:r w:rsidRPr="51F6DCD5" w:rsidR="001C4117">
        <w:rPr>
          <w:sz w:val="21"/>
          <w:szCs w:val="21"/>
        </w:rPr>
        <w:t xml:space="preserve"> the IPPC </w:t>
      </w:r>
      <w:r w:rsidRPr="51F6DCD5" w:rsidR="001C4117">
        <w:rPr>
          <w:sz w:val="21"/>
          <w:szCs w:val="21"/>
        </w:rPr>
        <w:t>strategic</w:t>
      </w:r>
      <w:r w:rsidRPr="51F6DCD5" w:rsidR="001C4117">
        <w:rPr>
          <w:sz w:val="21"/>
          <w:szCs w:val="21"/>
        </w:rPr>
        <w:t xml:space="preserve"> framework.</w:t>
      </w:r>
    </w:p>
    <w:p w:rsidRPr="001C4117" w:rsidR="001C4117" w:rsidP="001C4117" w:rsidRDefault="001C4117" w14:paraId="08C02778" w14:textId="77777777" w14:noSpellErr="1">
      <w:pPr>
        <w:rPr>
          <w:sz w:val="21"/>
          <w:szCs w:val="21"/>
          <w:lang w:val="it-IT"/>
        </w:rPr>
      </w:pPr>
    </w:p>
    <w:p w:rsidRPr="00802221" w:rsidR="00802221" w:rsidP="51F6DCD5" w:rsidRDefault="00802221" w14:paraId="2B0BBDFB" w14:textId="35020BC8" w14:noSpellErr="1">
      <w:pPr>
        <w:rPr>
          <w:i w:val="1"/>
          <w:iCs w:val="1"/>
          <w:sz w:val="21"/>
          <w:szCs w:val="21"/>
          <w:lang w:val="it-IT"/>
        </w:rPr>
      </w:pPr>
      <w:r w:rsidRPr="51F6DCD5" w:rsidR="00802221">
        <w:rPr>
          <w:i w:val="1"/>
          <w:iCs w:val="1"/>
          <w:sz w:val="21"/>
          <w:szCs w:val="21"/>
        </w:rPr>
        <w:t xml:space="preserve">(Intro </w:t>
      </w:r>
      <w:r w:rsidRPr="51F6DCD5" w:rsidR="00802221">
        <w:rPr>
          <w:i w:val="1"/>
          <w:iCs w:val="1"/>
          <w:sz w:val="21"/>
          <w:szCs w:val="21"/>
        </w:rPr>
        <w:t>blurb</w:t>
      </w:r>
      <w:r w:rsidRPr="51F6DCD5" w:rsidR="00802221">
        <w:rPr>
          <w:i w:val="1"/>
          <w:iCs w:val="1"/>
          <w:sz w:val="21"/>
          <w:szCs w:val="21"/>
        </w:rPr>
        <w:t>)</w:t>
      </w:r>
    </w:p>
    <w:p w:rsidR="0053278B" w:rsidP="0053278B" w:rsidRDefault="0053278B" w14:paraId="1A50BBBB" w14:textId="77777777" w14:noSpellErr="1">
      <w:pPr>
        <w:rPr>
          <w:sz w:val="21"/>
          <w:szCs w:val="21"/>
        </w:rPr>
      </w:pPr>
    </w:p>
    <w:p w:rsidRPr="0053278B" w:rsidR="0053278B" w:rsidP="0053278B" w:rsidRDefault="009E2C7E" w14:paraId="73C17E75" w14:textId="66D87D6D" w14:noSpellErr="1">
      <w:pPr>
        <w:rPr>
          <w:sz w:val="21"/>
          <w:szCs w:val="21"/>
        </w:rPr>
      </w:pPr>
      <w:r w:rsidRPr="51F6DCD5" w:rsidR="009E2C7E">
        <w:rPr>
          <w:sz w:val="21"/>
          <w:szCs w:val="21"/>
        </w:rPr>
        <w:t xml:space="preserve">The global rise of e-commerce has brought about a transformative shift in the way goods are bought and sold and moved in international trade. </w:t>
      </w:r>
    </w:p>
    <w:p w:rsidR="0053278B" w:rsidP="0053278B" w:rsidRDefault="0053278B" w14:paraId="02B4B1FF" w14:textId="77777777" w14:noSpellErr="1">
      <w:pPr>
        <w:rPr>
          <w:sz w:val="21"/>
          <w:szCs w:val="21"/>
        </w:rPr>
      </w:pPr>
    </w:p>
    <w:p w:rsidRPr="0053278B" w:rsidR="0053278B" w:rsidP="0053278B" w:rsidRDefault="009E2C7E" w14:paraId="387EB440" w14:textId="6F1B3B09" w14:noSpellErr="1">
      <w:pPr>
        <w:rPr>
          <w:sz w:val="21"/>
          <w:szCs w:val="21"/>
        </w:rPr>
      </w:pPr>
      <w:r w:rsidRPr="51F6DCD5" w:rsidR="009E2C7E">
        <w:rPr>
          <w:sz w:val="21"/>
          <w:szCs w:val="21"/>
        </w:rPr>
        <w:t>While presenting economic opportunities, the growth in e-commerce also poses significant challenges to national plant protection organizations (NPPOs) because of the potential spread of plant pests through parcels moving on postal and courier pathways</w:t>
      </w:r>
      <w:r w:rsidRPr="51F6DCD5" w:rsidR="009E2C7E">
        <w:rPr>
          <w:sz w:val="21"/>
          <w:szCs w:val="21"/>
        </w:rPr>
        <w:t xml:space="preserve">. </w:t>
      </w:r>
      <w:r w:rsidRPr="51F6DCD5" w:rsidR="009E2C7E">
        <w:rPr>
          <w:sz w:val="21"/>
          <w:szCs w:val="21"/>
        </w:rPr>
        <w:t xml:space="preserve"> </w:t>
      </w:r>
    </w:p>
    <w:p w:rsidR="0053278B" w:rsidP="06D33A36" w:rsidRDefault="0053278B" w14:paraId="74139DE3" w14:textId="11801101" w14:noSpellErr="1">
      <w:pPr>
        <w:rPr>
          <w:sz w:val="21"/>
          <w:szCs w:val="21"/>
          <w:lang w:val="it-IT"/>
        </w:rPr>
      </w:pPr>
    </w:p>
    <w:p w:rsidR="0053278B" w:rsidP="06D33A36" w:rsidRDefault="199C55AA" w14:paraId="22F11800" w14:textId="3F7061D3" w14:noSpellErr="1">
      <w:pPr>
        <w:spacing w:line="259" w:lineRule="auto"/>
        <w:rPr>
          <w:rFonts w:ascii="Calibri" w:hAnsi="Calibri" w:eastAsia="Calibri" w:cs="Calibri"/>
          <w:color w:val="000000" w:themeColor="text1"/>
          <w:sz w:val="21"/>
          <w:szCs w:val="21"/>
          <w:lang w:val="en-GB"/>
        </w:rPr>
      </w:pPr>
      <w:r w:rsidRPr="51F6DCD5" w:rsidR="199C55AA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On this page you will find key resources about e-commerce and plant health, including a video highlighting the role of all e-commerce stakeholders in addressing pest risks, the IPPC guide on e-commerce, news stories featuring country case studies and links to other national and international e-commerce resources.</w:t>
      </w:r>
    </w:p>
    <w:p w:rsidR="0053278B" w:rsidP="06D33A36" w:rsidRDefault="0053278B" w14:paraId="2EC4CF8C" w14:textId="331E6149" w14:noSpellErr="1">
      <w:pPr>
        <w:spacing w:line="259" w:lineRule="auto"/>
        <w:rPr>
          <w:rFonts w:ascii="Calibri" w:hAnsi="Calibri" w:eastAsia="Calibri" w:cs="Calibri"/>
          <w:color w:val="000000" w:themeColor="text1"/>
          <w:sz w:val="21"/>
          <w:szCs w:val="21"/>
          <w:lang w:val="en-GB"/>
        </w:rPr>
      </w:pPr>
    </w:p>
    <w:p w:rsidRPr="00802221" w:rsidR="0053278B" w:rsidP="51F6DCD5" w:rsidRDefault="00802221" w14:paraId="6D8BE603" w14:textId="58F727AC" w14:noSpellErr="1">
      <w:pPr>
        <w:rPr>
          <w:i w:val="1"/>
          <w:iCs w:val="1"/>
          <w:sz w:val="21"/>
          <w:szCs w:val="21"/>
          <w:lang w:val="it-IT"/>
        </w:rPr>
      </w:pPr>
      <w:r w:rsidRPr="51F6DCD5" w:rsidR="00802221">
        <w:rPr>
          <w:i w:val="1"/>
          <w:iCs w:val="1"/>
          <w:sz w:val="21"/>
          <w:szCs w:val="21"/>
        </w:rPr>
        <w:t>(</w:t>
      </w:r>
      <w:r w:rsidRPr="51F6DCD5" w:rsidR="0053278B">
        <w:rPr>
          <w:i w:val="1"/>
          <w:iCs w:val="1"/>
          <w:sz w:val="21"/>
          <w:szCs w:val="21"/>
        </w:rPr>
        <w:t>SDGs</w:t>
      </w:r>
      <w:r w:rsidRPr="51F6DCD5" w:rsidR="00802221">
        <w:rPr>
          <w:i w:val="1"/>
          <w:iCs w:val="1"/>
          <w:sz w:val="21"/>
          <w:szCs w:val="21"/>
        </w:rPr>
        <w:t>)</w:t>
      </w:r>
      <w:r w:rsidRPr="51F6DCD5" w:rsidR="0053278B">
        <w:rPr>
          <w:i w:val="1"/>
          <w:iCs w:val="1"/>
          <w:sz w:val="21"/>
          <w:szCs w:val="21"/>
        </w:rPr>
        <w:t xml:space="preserve">: </w:t>
      </w:r>
    </w:p>
    <w:p w:rsidR="0053278B" w:rsidRDefault="0053278B" w14:paraId="48728D35" w14:textId="0955186D" w14:noSpellErr="1">
      <w:pPr>
        <w:rPr>
          <w:sz w:val="21"/>
          <w:szCs w:val="21"/>
          <w:lang w:val="it-IT"/>
        </w:rPr>
      </w:pPr>
      <w:r w:rsidRPr="51F6DCD5" w:rsidR="0053278B">
        <w:rPr>
          <w:sz w:val="21"/>
          <w:szCs w:val="21"/>
        </w:rPr>
        <w:t xml:space="preserve">9: </w:t>
      </w:r>
      <w:r w:rsidRPr="51F6DCD5" w:rsidR="0053278B">
        <w:rPr>
          <w:sz w:val="21"/>
          <w:szCs w:val="21"/>
        </w:rPr>
        <w:t>industry</w:t>
      </w:r>
      <w:r w:rsidRPr="51F6DCD5" w:rsidR="0053278B">
        <w:rPr>
          <w:sz w:val="21"/>
          <w:szCs w:val="21"/>
        </w:rPr>
        <w:t xml:space="preserve">, </w:t>
      </w:r>
      <w:r w:rsidRPr="51F6DCD5" w:rsidR="0053278B">
        <w:rPr>
          <w:sz w:val="21"/>
          <w:szCs w:val="21"/>
        </w:rPr>
        <w:t>innovation</w:t>
      </w:r>
      <w:r w:rsidRPr="51F6DCD5" w:rsidR="0053278B">
        <w:rPr>
          <w:sz w:val="21"/>
          <w:szCs w:val="21"/>
        </w:rPr>
        <w:t xml:space="preserve"> and </w:t>
      </w:r>
      <w:r w:rsidRPr="51F6DCD5" w:rsidR="0053278B">
        <w:rPr>
          <w:sz w:val="21"/>
          <w:szCs w:val="21"/>
        </w:rPr>
        <w:t>infrastructure</w:t>
      </w:r>
      <w:r w:rsidRPr="51F6DCD5" w:rsidR="0053278B">
        <w:rPr>
          <w:sz w:val="21"/>
          <w:szCs w:val="21"/>
        </w:rPr>
        <w:t xml:space="preserve"> </w:t>
      </w:r>
    </w:p>
    <w:p w:rsidR="0053278B" w:rsidRDefault="0053278B" w14:paraId="6CFFB36B" w14:textId="420687FD" w14:noSpellErr="1">
      <w:pPr>
        <w:rPr>
          <w:sz w:val="21"/>
          <w:szCs w:val="21"/>
          <w:lang w:val="it-IT"/>
        </w:rPr>
      </w:pPr>
      <w:r w:rsidRPr="51F6DCD5" w:rsidR="0053278B">
        <w:rPr>
          <w:sz w:val="21"/>
          <w:szCs w:val="21"/>
        </w:rPr>
        <w:t xml:space="preserve">12: </w:t>
      </w:r>
      <w:r w:rsidRPr="51F6DCD5" w:rsidR="0053278B">
        <w:rPr>
          <w:sz w:val="21"/>
          <w:szCs w:val="21"/>
        </w:rPr>
        <w:t>responsibile</w:t>
      </w:r>
      <w:r w:rsidRPr="51F6DCD5" w:rsidR="0053278B">
        <w:rPr>
          <w:sz w:val="21"/>
          <w:szCs w:val="21"/>
        </w:rPr>
        <w:t xml:space="preserve"> </w:t>
      </w:r>
      <w:r w:rsidRPr="51F6DCD5" w:rsidR="0053278B">
        <w:rPr>
          <w:sz w:val="21"/>
          <w:szCs w:val="21"/>
        </w:rPr>
        <w:t>consumption</w:t>
      </w:r>
      <w:r w:rsidRPr="51F6DCD5" w:rsidR="0053278B">
        <w:rPr>
          <w:sz w:val="21"/>
          <w:szCs w:val="21"/>
        </w:rPr>
        <w:t xml:space="preserve"> and production </w:t>
      </w:r>
    </w:p>
    <w:p w:rsidR="0053278B" w:rsidRDefault="0053278B" w14:paraId="54C14D52" w14:textId="32E08880" w14:noSpellErr="1">
      <w:pPr>
        <w:rPr>
          <w:sz w:val="21"/>
          <w:szCs w:val="21"/>
          <w:lang w:val="it-IT"/>
        </w:rPr>
      </w:pPr>
      <w:r w:rsidRPr="51F6DCD5" w:rsidR="0053278B">
        <w:rPr>
          <w:sz w:val="21"/>
          <w:szCs w:val="21"/>
        </w:rPr>
        <w:t xml:space="preserve">15: life on </w:t>
      </w:r>
      <w:r w:rsidRPr="51F6DCD5" w:rsidR="0053278B">
        <w:rPr>
          <w:sz w:val="21"/>
          <w:szCs w:val="21"/>
        </w:rPr>
        <w:t>land</w:t>
      </w:r>
    </w:p>
    <w:p w:rsidR="2B053D94" w:rsidP="2B053D94" w:rsidRDefault="2B053D94" w14:paraId="7168D913" w14:textId="1F8DAE12" w14:noSpellErr="1">
      <w:pPr>
        <w:rPr>
          <w:sz w:val="21"/>
          <w:szCs w:val="21"/>
          <w:lang w:val="it-IT"/>
        </w:rPr>
      </w:pPr>
    </w:p>
    <w:p w:rsidR="34B633C1" w:rsidP="51F6DCD5" w:rsidRDefault="34B633C1" w14:paraId="535A8B42" w14:textId="7C6BD0D6" w14:noSpellErr="1">
      <w:pPr>
        <w:rPr>
          <w:i w:val="1"/>
          <w:iCs w:val="1"/>
          <w:sz w:val="21"/>
          <w:szCs w:val="21"/>
          <w:lang w:val="it-IT"/>
        </w:rPr>
      </w:pPr>
      <w:r w:rsidRPr="51F6DCD5" w:rsidR="34B633C1">
        <w:rPr>
          <w:i w:val="1"/>
          <w:iCs w:val="1"/>
          <w:sz w:val="21"/>
          <w:szCs w:val="21"/>
        </w:rPr>
        <w:t>(Video links)</w:t>
      </w:r>
    </w:p>
    <w:p w:rsidR="34B633C1" w:rsidP="2B053D94" w:rsidRDefault="002575C4" w14:paraId="7C9A3793" w14:textId="38BB168A" w14:noSpellErr="1">
      <w:pPr>
        <w:rPr>
          <w:sz w:val="21"/>
          <w:szCs w:val="21"/>
          <w:lang w:val="it-IT"/>
        </w:rPr>
      </w:pPr>
      <w:hyperlink r:id="R2dafdac41b15408a">
        <w:r w:rsidRPr="51F6DCD5" w:rsidR="34B633C1">
          <w:rPr>
            <w:rStyle w:val="Hyperlink"/>
            <w:sz w:val="21"/>
            <w:szCs w:val="21"/>
          </w:rPr>
          <w:t>Managing</w:t>
        </w:r>
        <w:r w:rsidRPr="51F6DCD5" w:rsidR="34B633C1">
          <w:rPr>
            <w:rStyle w:val="Hyperlink"/>
            <w:sz w:val="21"/>
            <w:szCs w:val="21"/>
          </w:rPr>
          <w:t xml:space="preserve"> the </w:t>
        </w:r>
        <w:r w:rsidRPr="51F6DCD5" w:rsidR="34B633C1">
          <w:rPr>
            <w:rStyle w:val="Hyperlink"/>
            <w:sz w:val="21"/>
            <w:szCs w:val="21"/>
          </w:rPr>
          <w:t>pest</w:t>
        </w:r>
        <w:r w:rsidRPr="51F6DCD5" w:rsidR="34B633C1">
          <w:rPr>
            <w:rStyle w:val="Hyperlink"/>
            <w:sz w:val="21"/>
            <w:szCs w:val="21"/>
          </w:rPr>
          <w:t xml:space="preserve"> risk </w:t>
        </w:r>
        <w:r w:rsidRPr="51F6DCD5" w:rsidR="34B633C1">
          <w:rPr>
            <w:rStyle w:val="Hyperlink"/>
            <w:sz w:val="21"/>
            <w:szCs w:val="21"/>
          </w:rPr>
          <w:t>posed</w:t>
        </w:r>
        <w:r w:rsidRPr="51F6DCD5" w:rsidR="34B633C1">
          <w:rPr>
            <w:rStyle w:val="Hyperlink"/>
            <w:sz w:val="21"/>
            <w:szCs w:val="21"/>
          </w:rPr>
          <w:t xml:space="preserve"> by e-commerce</w:t>
        </w:r>
      </w:hyperlink>
      <w:r w:rsidRPr="51F6DCD5" w:rsidR="34B633C1">
        <w:rPr>
          <w:sz w:val="21"/>
          <w:szCs w:val="21"/>
        </w:rPr>
        <w:t xml:space="preserve"> (</w:t>
      </w:r>
      <w:r w:rsidRPr="51F6DCD5" w:rsidR="34B633C1">
        <w:rPr>
          <w:sz w:val="21"/>
          <w:szCs w:val="21"/>
        </w:rPr>
        <w:t>please</w:t>
      </w:r>
      <w:r w:rsidRPr="51F6DCD5" w:rsidR="34B633C1">
        <w:rPr>
          <w:sz w:val="21"/>
          <w:szCs w:val="21"/>
        </w:rPr>
        <w:t xml:space="preserve"> note </w:t>
      </w:r>
      <w:r w:rsidRPr="51F6DCD5" w:rsidR="34B633C1">
        <w:rPr>
          <w:sz w:val="21"/>
          <w:szCs w:val="21"/>
        </w:rPr>
        <w:t>that</w:t>
      </w:r>
      <w:r w:rsidRPr="51F6DCD5" w:rsidR="34B633C1">
        <w:rPr>
          <w:sz w:val="21"/>
          <w:szCs w:val="21"/>
        </w:rPr>
        <w:t xml:space="preserve"> the </w:t>
      </w:r>
      <w:r w:rsidRPr="51F6DCD5" w:rsidR="34B633C1">
        <w:rPr>
          <w:sz w:val="21"/>
          <w:szCs w:val="21"/>
        </w:rPr>
        <w:t>subtitled</w:t>
      </w:r>
      <w:r w:rsidRPr="51F6DCD5" w:rsidR="34B633C1">
        <w:rPr>
          <w:sz w:val="21"/>
          <w:szCs w:val="21"/>
        </w:rPr>
        <w:t xml:space="preserve"> </w:t>
      </w:r>
      <w:r w:rsidRPr="51F6DCD5" w:rsidR="34B633C1">
        <w:rPr>
          <w:sz w:val="21"/>
          <w:szCs w:val="21"/>
        </w:rPr>
        <w:t>versions</w:t>
      </w:r>
      <w:r w:rsidRPr="51F6DCD5" w:rsidR="34B633C1">
        <w:rPr>
          <w:sz w:val="21"/>
          <w:szCs w:val="21"/>
        </w:rPr>
        <w:t xml:space="preserve"> in </w:t>
      </w:r>
      <w:r w:rsidRPr="51F6DCD5" w:rsidR="34B633C1">
        <w:rPr>
          <w:sz w:val="21"/>
          <w:szCs w:val="21"/>
        </w:rPr>
        <w:t>other</w:t>
      </w:r>
      <w:r w:rsidRPr="51F6DCD5" w:rsidR="34B633C1">
        <w:rPr>
          <w:sz w:val="21"/>
          <w:szCs w:val="21"/>
        </w:rPr>
        <w:t xml:space="preserve"> UN </w:t>
      </w:r>
      <w:r w:rsidRPr="51F6DCD5" w:rsidR="34B633C1">
        <w:rPr>
          <w:sz w:val="21"/>
          <w:szCs w:val="21"/>
        </w:rPr>
        <w:t>languages</w:t>
      </w:r>
      <w:r w:rsidRPr="51F6DCD5" w:rsidR="34B633C1">
        <w:rPr>
          <w:sz w:val="21"/>
          <w:szCs w:val="21"/>
        </w:rPr>
        <w:t xml:space="preserve"> are </w:t>
      </w:r>
      <w:r w:rsidRPr="51F6DCD5" w:rsidR="34B633C1">
        <w:rPr>
          <w:sz w:val="21"/>
          <w:szCs w:val="21"/>
        </w:rPr>
        <w:t>being</w:t>
      </w:r>
      <w:r w:rsidRPr="51F6DCD5" w:rsidR="34B633C1">
        <w:rPr>
          <w:sz w:val="21"/>
          <w:szCs w:val="21"/>
        </w:rPr>
        <w:t xml:space="preserve"> </w:t>
      </w:r>
      <w:r w:rsidRPr="51F6DCD5" w:rsidR="34B633C1">
        <w:rPr>
          <w:sz w:val="21"/>
          <w:szCs w:val="21"/>
        </w:rPr>
        <w:t>finalized</w:t>
      </w:r>
      <w:r w:rsidRPr="51F6DCD5" w:rsidR="34B633C1">
        <w:rPr>
          <w:sz w:val="21"/>
          <w:szCs w:val="21"/>
        </w:rPr>
        <w:t xml:space="preserve"> and </w:t>
      </w:r>
      <w:r w:rsidRPr="51F6DCD5" w:rsidR="34B633C1">
        <w:rPr>
          <w:sz w:val="21"/>
          <w:szCs w:val="21"/>
        </w:rPr>
        <w:t>added</w:t>
      </w:r>
      <w:r w:rsidRPr="51F6DCD5" w:rsidR="34B633C1">
        <w:rPr>
          <w:sz w:val="21"/>
          <w:szCs w:val="21"/>
        </w:rPr>
        <w:t xml:space="preserve"> to the IPPC </w:t>
      </w:r>
      <w:r w:rsidRPr="51F6DCD5" w:rsidR="34B633C1">
        <w:rPr>
          <w:sz w:val="21"/>
          <w:szCs w:val="21"/>
        </w:rPr>
        <w:t>youtube</w:t>
      </w:r>
      <w:r w:rsidRPr="51F6DCD5" w:rsidR="34B633C1">
        <w:rPr>
          <w:sz w:val="21"/>
          <w:szCs w:val="21"/>
        </w:rPr>
        <w:t xml:space="preserve"> </w:t>
      </w:r>
      <w:r w:rsidRPr="51F6DCD5" w:rsidR="34B633C1">
        <w:rPr>
          <w:sz w:val="21"/>
          <w:szCs w:val="21"/>
        </w:rPr>
        <w:t>channel</w:t>
      </w:r>
      <w:r w:rsidRPr="51F6DCD5" w:rsidR="34B633C1">
        <w:rPr>
          <w:sz w:val="21"/>
          <w:szCs w:val="21"/>
        </w:rPr>
        <w:t xml:space="preserve">, can </w:t>
      </w:r>
      <w:r w:rsidRPr="51F6DCD5" w:rsidR="34B633C1">
        <w:rPr>
          <w:sz w:val="21"/>
          <w:szCs w:val="21"/>
        </w:rPr>
        <w:t>we</w:t>
      </w:r>
      <w:r w:rsidRPr="51F6DCD5" w:rsidR="34B633C1">
        <w:rPr>
          <w:sz w:val="21"/>
          <w:szCs w:val="21"/>
        </w:rPr>
        <w:t xml:space="preserve"> </w:t>
      </w:r>
      <w:r w:rsidRPr="51F6DCD5" w:rsidR="34B633C1">
        <w:rPr>
          <w:sz w:val="21"/>
          <w:szCs w:val="21"/>
        </w:rPr>
        <w:t>find</w:t>
      </w:r>
      <w:r w:rsidRPr="51F6DCD5" w:rsidR="34B633C1">
        <w:rPr>
          <w:sz w:val="21"/>
          <w:szCs w:val="21"/>
        </w:rPr>
        <w:t xml:space="preserve"> a way to feature link</w:t>
      </w:r>
      <w:r w:rsidRPr="51F6DCD5" w:rsidR="4A0DC14E">
        <w:rPr>
          <w:sz w:val="21"/>
          <w:szCs w:val="21"/>
        </w:rPr>
        <w:t>s to</w:t>
      </w:r>
      <w:r w:rsidRPr="51F6DCD5" w:rsidR="34B633C1">
        <w:rPr>
          <w:sz w:val="21"/>
          <w:szCs w:val="21"/>
        </w:rPr>
        <w:t xml:space="preserve"> </w:t>
      </w:r>
      <w:r w:rsidRPr="51F6DCD5" w:rsidR="34B633C1">
        <w:rPr>
          <w:sz w:val="21"/>
          <w:szCs w:val="21"/>
        </w:rPr>
        <w:t>all</w:t>
      </w:r>
      <w:r w:rsidRPr="51F6DCD5" w:rsidR="34B633C1">
        <w:rPr>
          <w:sz w:val="21"/>
          <w:szCs w:val="21"/>
        </w:rPr>
        <w:t xml:space="preserve"> of the </w:t>
      </w:r>
      <w:r w:rsidRPr="51F6DCD5" w:rsidR="34B633C1">
        <w:rPr>
          <w:sz w:val="21"/>
          <w:szCs w:val="21"/>
        </w:rPr>
        <w:t>versions</w:t>
      </w:r>
      <w:r w:rsidRPr="51F6DCD5" w:rsidR="34B633C1">
        <w:rPr>
          <w:sz w:val="21"/>
          <w:szCs w:val="21"/>
        </w:rPr>
        <w:t xml:space="preserve"> on the page?)</w:t>
      </w:r>
    </w:p>
    <w:p w:rsidR="1D173941" w:rsidP="2B053D94" w:rsidRDefault="002575C4" w14:paraId="5EE04A2C" w14:textId="39E08555" w14:noSpellErr="1">
      <w:pPr>
        <w:rPr>
          <w:sz w:val="21"/>
          <w:szCs w:val="21"/>
          <w:lang w:val="it-IT"/>
        </w:rPr>
      </w:pPr>
      <w:hyperlink r:id="Rb3a8cc49b77a43db">
        <w:r w:rsidRPr="51F6DCD5" w:rsidR="1D173941">
          <w:rPr>
            <w:rStyle w:val="Hyperlink"/>
            <w:sz w:val="21"/>
            <w:szCs w:val="21"/>
          </w:rPr>
          <w:t>Plant health and e-commerce</w:t>
        </w:r>
      </w:hyperlink>
    </w:p>
    <w:p w:rsidR="06D33A36" w:rsidP="06D33A36" w:rsidRDefault="06D33A36" w14:paraId="2FC7CB6D" w14:textId="01574066" w14:noSpellErr="1">
      <w:pPr>
        <w:rPr>
          <w:sz w:val="21"/>
          <w:szCs w:val="21"/>
          <w:lang w:val="it-IT"/>
        </w:rPr>
      </w:pPr>
    </w:p>
    <w:p w:rsidR="7324EE97" w:rsidP="06D33A36" w:rsidRDefault="7324EE97" w14:paraId="23BFC56E" w14:textId="52469C1A" w14:noSpellErr="1">
      <w:pPr>
        <w:rPr>
          <w:sz w:val="21"/>
          <w:szCs w:val="21"/>
          <w:lang w:val="it-IT"/>
        </w:rPr>
      </w:pPr>
      <w:r w:rsidRPr="51F6DCD5" w:rsidR="7324EE97">
        <w:rPr>
          <w:i w:val="1"/>
          <w:iCs w:val="1"/>
          <w:sz w:val="21"/>
          <w:szCs w:val="21"/>
        </w:rPr>
        <w:t>(</w:t>
      </w:r>
      <w:r w:rsidRPr="51F6DCD5" w:rsidR="7324EE97">
        <w:rPr>
          <w:i w:val="1"/>
          <w:iCs w:val="1"/>
          <w:sz w:val="21"/>
          <w:szCs w:val="21"/>
        </w:rPr>
        <w:t>Resources</w:t>
      </w:r>
      <w:r w:rsidRPr="51F6DCD5" w:rsidR="7324EE97">
        <w:rPr>
          <w:i w:val="1"/>
          <w:iCs w:val="1"/>
          <w:sz w:val="21"/>
          <w:szCs w:val="21"/>
        </w:rPr>
        <w:t>)</w:t>
      </w:r>
    </w:p>
    <w:p w:rsidR="0777FF7E" w:rsidP="06D33A36" w:rsidRDefault="0777FF7E" w14:paraId="45BE6615" w14:textId="79FD5F73" w14:noSpellErr="1">
      <w:pPr>
        <w:rPr>
          <w:sz w:val="21"/>
          <w:szCs w:val="21"/>
          <w:lang w:val="it-IT"/>
        </w:rPr>
      </w:pPr>
      <w:commentRangeStart w:id="19"/>
      <w:r w:rsidRPr="51F6DCD5" w:rsidR="0777FF7E">
        <w:rPr>
          <w:rStyle w:val="Hyperlink"/>
          <w:sz w:val="21"/>
          <w:szCs w:val="21"/>
        </w:rPr>
        <w:t xml:space="preserve">NEW! </w:t>
      </w:r>
      <w:hyperlink r:id="Rb2f3953ab9af4fb1">
        <w:r w:rsidRPr="51F6DCD5" w:rsidR="7324EE97">
          <w:rPr>
            <w:rStyle w:val="Hyperlink"/>
            <w:sz w:val="21"/>
            <w:szCs w:val="21"/>
          </w:rPr>
          <w:t xml:space="preserve">E-commerce: A guide to </w:t>
        </w:r>
        <w:r w:rsidRPr="51F6DCD5" w:rsidR="7324EE97">
          <w:rPr>
            <w:rStyle w:val="Hyperlink"/>
            <w:sz w:val="21"/>
            <w:szCs w:val="21"/>
          </w:rPr>
          <w:t>managing</w:t>
        </w:r>
        <w:r w:rsidRPr="51F6DCD5" w:rsidR="7324EE97">
          <w:rPr>
            <w:rStyle w:val="Hyperlink"/>
            <w:sz w:val="21"/>
            <w:szCs w:val="21"/>
          </w:rPr>
          <w:t xml:space="preserve"> the </w:t>
        </w:r>
        <w:r w:rsidRPr="51F6DCD5" w:rsidR="7324EE97">
          <w:rPr>
            <w:rStyle w:val="Hyperlink"/>
            <w:sz w:val="21"/>
            <w:szCs w:val="21"/>
          </w:rPr>
          <w:t>pest</w:t>
        </w:r>
        <w:r w:rsidRPr="51F6DCD5" w:rsidR="7324EE97">
          <w:rPr>
            <w:rStyle w:val="Hyperlink"/>
            <w:sz w:val="21"/>
            <w:szCs w:val="21"/>
          </w:rPr>
          <w:t xml:space="preserve"> risk </w:t>
        </w:r>
        <w:r w:rsidRPr="51F6DCD5" w:rsidR="7324EE97">
          <w:rPr>
            <w:rStyle w:val="Hyperlink"/>
            <w:sz w:val="21"/>
            <w:szCs w:val="21"/>
          </w:rPr>
          <w:t>posed</w:t>
        </w:r>
        <w:r w:rsidRPr="51F6DCD5" w:rsidR="7324EE97">
          <w:rPr>
            <w:rStyle w:val="Hyperlink"/>
            <w:sz w:val="21"/>
            <w:szCs w:val="21"/>
          </w:rPr>
          <w:t xml:space="preserve"> by </w:t>
        </w:r>
        <w:r w:rsidRPr="51F6DCD5" w:rsidR="7324EE97">
          <w:rPr>
            <w:rStyle w:val="Hyperlink"/>
            <w:sz w:val="21"/>
            <w:szCs w:val="21"/>
          </w:rPr>
          <w:t>goods</w:t>
        </w:r>
        <w:r w:rsidRPr="51F6DCD5" w:rsidR="7324EE97">
          <w:rPr>
            <w:rStyle w:val="Hyperlink"/>
            <w:sz w:val="21"/>
            <w:szCs w:val="21"/>
          </w:rPr>
          <w:t xml:space="preserve"> </w:t>
        </w:r>
        <w:r w:rsidRPr="51F6DCD5" w:rsidR="7324EE97">
          <w:rPr>
            <w:rStyle w:val="Hyperlink"/>
            <w:sz w:val="21"/>
            <w:szCs w:val="21"/>
          </w:rPr>
          <w:t>ordered</w:t>
        </w:r>
        <w:r w:rsidRPr="51F6DCD5" w:rsidR="7324EE97">
          <w:rPr>
            <w:rStyle w:val="Hyperlink"/>
            <w:sz w:val="21"/>
            <w:szCs w:val="21"/>
          </w:rPr>
          <w:t xml:space="preserve"> online and </w:t>
        </w:r>
        <w:r w:rsidRPr="51F6DCD5" w:rsidR="7324EE97">
          <w:rPr>
            <w:rStyle w:val="Hyperlink"/>
            <w:sz w:val="21"/>
            <w:szCs w:val="21"/>
          </w:rPr>
          <w:t>distributed</w:t>
        </w:r>
        <w:r w:rsidRPr="51F6DCD5" w:rsidR="7324EE97">
          <w:rPr>
            <w:rStyle w:val="Hyperlink"/>
            <w:sz w:val="21"/>
            <w:szCs w:val="21"/>
          </w:rPr>
          <w:t xml:space="preserve"> </w:t>
        </w:r>
        <w:r w:rsidRPr="51F6DCD5" w:rsidR="7324EE97">
          <w:rPr>
            <w:rStyle w:val="Hyperlink"/>
            <w:sz w:val="21"/>
            <w:szCs w:val="21"/>
          </w:rPr>
          <w:t>through</w:t>
        </w:r>
        <w:r w:rsidRPr="51F6DCD5" w:rsidR="7324EE97">
          <w:rPr>
            <w:rStyle w:val="Hyperlink"/>
            <w:sz w:val="21"/>
            <w:szCs w:val="21"/>
          </w:rPr>
          <w:t xml:space="preserve"> </w:t>
        </w:r>
        <w:r w:rsidRPr="51F6DCD5" w:rsidR="7324EE97">
          <w:rPr>
            <w:rStyle w:val="Hyperlink"/>
            <w:sz w:val="21"/>
            <w:szCs w:val="21"/>
          </w:rPr>
          <w:t>postal</w:t>
        </w:r>
        <w:r w:rsidRPr="51F6DCD5" w:rsidR="7324EE97">
          <w:rPr>
            <w:rStyle w:val="Hyperlink"/>
            <w:sz w:val="21"/>
            <w:szCs w:val="21"/>
          </w:rPr>
          <w:t xml:space="preserve"> and </w:t>
        </w:r>
        <w:r w:rsidRPr="51F6DCD5" w:rsidR="7324EE97">
          <w:rPr>
            <w:rStyle w:val="Hyperlink"/>
            <w:sz w:val="21"/>
            <w:szCs w:val="21"/>
          </w:rPr>
          <w:t>courier</w:t>
        </w:r>
        <w:r w:rsidRPr="51F6DCD5" w:rsidR="7324EE97">
          <w:rPr>
            <w:rStyle w:val="Hyperlink"/>
            <w:sz w:val="21"/>
            <w:szCs w:val="21"/>
          </w:rPr>
          <w:t xml:space="preserve"> pathways</w:t>
        </w:r>
      </w:hyperlink>
      <w:r w:rsidRPr="51F6DCD5" w:rsidR="574A2D72">
        <w:rPr>
          <w:sz w:val="21"/>
          <w:szCs w:val="21"/>
        </w:rPr>
        <w:t xml:space="preserve"> (</w:t>
      </w:r>
      <w:r w:rsidRPr="51F6DCD5" w:rsidR="574A2D72">
        <w:rPr>
          <w:sz w:val="21"/>
          <w:szCs w:val="21"/>
        </w:rPr>
        <w:t>available</w:t>
      </w:r>
      <w:r w:rsidRPr="51F6DCD5" w:rsidR="574A2D72">
        <w:rPr>
          <w:sz w:val="21"/>
          <w:szCs w:val="21"/>
        </w:rPr>
        <w:t xml:space="preserve"> in English)</w:t>
      </w:r>
      <w:commentRangeEnd w:id="19"/>
      <w:r>
        <w:rPr>
          <w:rStyle w:val="CommentReference"/>
        </w:rPr>
        <w:commentReference w:id="19"/>
      </w:r>
    </w:p>
    <w:p w:rsidR="39D3EA09" w:rsidP="06D33A36" w:rsidRDefault="002575C4" w14:paraId="7AB283B0" w14:textId="310D731C" w14:noSpellErr="1">
      <w:pPr>
        <w:rPr>
          <w:sz w:val="21"/>
          <w:szCs w:val="21"/>
          <w:lang w:val="it-IT"/>
        </w:rPr>
      </w:pPr>
      <w:hyperlink r:id="Ra98023be31434d28">
        <w:r w:rsidRPr="51F6DCD5" w:rsidR="39D3EA09">
          <w:rPr>
            <w:rStyle w:val="Hyperlink"/>
            <w:sz w:val="21"/>
            <w:szCs w:val="21"/>
          </w:rPr>
          <w:t xml:space="preserve">Export </w:t>
        </w:r>
        <w:r w:rsidRPr="51F6DCD5" w:rsidR="39D3EA09">
          <w:rPr>
            <w:rStyle w:val="Hyperlink"/>
            <w:sz w:val="21"/>
            <w:szCs w:val="21"/>
          </w:rPr>
          <w:t>Certification</w:t>
        </w:r>
        <w:r w:rsidRPr="51F6DCD5" w:rsidR="39D3EA09">
          <w:rPr>
            <w:rStyle w:val="Hyperlink"/>
            <w:sz w:val="21"/>
            <w:szCs w:val="21"/>
          </w:rPr>
          <w:t xml:space="preserve">: A guide to export </w:t>
        </w:r>
        <w:r w:rsidRPr="51F6DCD5" w:rsidR="39D3EA09">
          <w:rPr>
            <w:rStyle w:val="Hyperlink"/>
            <w:sz w:val="21"/>
            <w:szCs w:val="21"/>
          </w:rPr>
          <w:t>certification</w:t>
        </w:r>
        <w:r w:rsidRPr="51F6DCD5" w:rsidR="39D3EA09">
          <w:rPr>
            <w:rStyle w:val="Hyperlink"/>
            <w:sz w:val="21"/>
            <w:szCs w:val="21"/>
          </w:rPr>
          <w:t xml:space="preserve"> for national </w:t>
        </w:r>
        <w:r w:rsidRPr="51F6DCD5" w:rsidR="39D3EA09">
          <w:rPr>
            <w:rStyle w:val="Hyperlink"/>
            <w:sz w:val="21"/>
            <w:szCs w:val="21"/>
          </w:rPr>
          <w:t>plant</w:t>
        </w:r>
        <w:r w:rsidRPr="51F6DCD5" w:rsidR="39D3EA09">
          <w:rPr>
            <w:rStyle w:val="Hyperlink"/>
            <w:sz w:val="21"/>
            <w:szCs w:val="21"/>
          </w:rPr>
          <w:t xml:space="preserve"> </w:t>
        </w:r>
        <w:r w:rsidRPr="51F6DCD5" w:rsidR="39D3EA09">
          <w:rPr>
            <w:rStyle w:val="Hyperlink"/>
            <w:sz w:val="21"/>
            <w:szCs w:val="21"/>
          </w:rPr>
          <w:t>protection</w:t>
        </w:r>
        <w:r w:rsidRPr="51F6DCD5" w:rsidR="39D3EA09">
          <w:rPr>
            <w:rStyle w:val="Hyperlink"/>
            <w:sz w:val="21"/>
            <w:szCs w:val="21"/>
          </w:rPr>
          <w:t xml:space="preserve"> </w:t>
        </w:r>
        <w:r w:rsidRPr="51F6DCD5" w:rsidR="39D3EA09">
          <w:rPr>
            <w:rStyle w:val="Hyperlink"/>
            <w:sz w:val="21"/>
            <w:szCs w:val="21"/>
          </w:rPr>
          <w:t>organizations</w:t>
        </w:r>
      </w:hyperlink>
      <w:r w:rsidRPr="51F6DCD5" w:rsidR="39D3EA09">
        <w:rPr>
          <w:sz w:val="21"/>
          <w:szCs w:val="21"/>
        </w:rPr>
        <w:t xml:space="preserve"> (</w:t>
      </w:r>
      <w:r w:rsidRPr="51F6DCD5" w:rsidR="39D3EA09">
        <w:rPr>
          <w:sz w:val="21"/>
          <w:szCs w:val="21"/>
        </w:rPr>
        <w:t>Available</w:t>
      </w:r>
      <w:r w:rsidRPr="51F6DCD5" w:rsidR="39D3EA09">
        <w:rPr>
          <w:sz w:val="21"/>
          <w:szCs w:val="21"/>
        </w:rPr>
        <w:t xml:space="preserve"> in English, French and Russian)</w:t>
      </w:r>
    </w:p>
    <w:p w:rsidR="0B286045" w:rsidP="06D33A36" w:rsidRDefault="002575C4" w14:paraId="25136C84" w14:textId="3D8F867B" w14:noSpellErr="1">
      <w:pPr>
        <w:rPr>
          <w:sz w:val="21"/>
          <w:szCs w:val="21"/>
          <w:lang w:val="it-IT"/>
        </w:rPr>
      </w:pPr>
      <w:hyperlink r:id="R94199e87c4424cfb">
        <w:r w:rsidRPr="51F6DCD5" w:rsidR="0B286045">
          <w:rPr>
            <w:rStyle w:val="Hyperlink"/>
            <w:sz w:val="21"/>
            <w:szCs w:val="21"/>
          </w:rPr>
          <w:t xml:space="preserve">Import </w:t>
        </w:r>
        <w:r w:rsidRPr="51F6DCD5" w:rsidR="0B286045">
          <w:rPr>
            <w:rStyle w:val="Hyperlink"/>
            <w:sz w:val="21"/>
            <w:szCs w:val="21"/>
          </w:rPr>
          <w:t>Verification</w:t>
        </w:r>
        <w:r w:rsidRPr="51F6DCD5" w:rsidR="0B286045">
          <w:rPr>
            <w:rStyle w:val="Hyperlink"/>
            <w:sz w:val="21"/>
            <w:szCs w:val="21"/>
          </w:rPr>
          <w:t xml:space="preserve">: A guide to import </w:t>
        </w:r>
        <w:r w:rsidRPr="51F6DCD5" w:rsidR="0B286045">
          <w:rPr>
            <w:rStyle w:val="Hyperlink"/>
            <w:sz w:val="21"/>
            <w:szCs w:val="21"/>
          </w:rPr>
          <w:t>verification</w:t>
        </w:r>
        <w:r w:rsidRPr="51F6DCD5" w:rsidR="0B286045">
          <w:rPr>
            <w:rStyle w:val="Hyperlink"/>
            <w:sz w:val="21"/>
            <w:szCs w:val="21"/>
          </w:rPr>
          <w:t xml:space="preserve"> for national </w:t>
        </w:r>
        <w:r w:rsidRPr="51F6DCD5" w:rsidR="0B286045">
          <w:rPr>
            <w:rStyle w:val="Hyperlink"/>
            <w:sz w:val="21"/>
            <w:szCs w:val="21"/>
          </w:rPr>
          <w:t>plant</w:t>
        </w:r>
        <w:r w:rsidRPr="51F6DCD5" w:rsidR="0B286045">
          <w:rPr>
            <w:rStyle w:val="Hyperlink"/>
            <w:sz w:val="21"/>
            <w:szCs w:val="21"/>
          </w:rPr>
          <w:t xml:space="preserve"> </w:t>
        </w:r>
        <w:r w:rsidRPr="51F6DCD5" w:rsidR="0B286045">
          <w:rPr>
            <w:rStyle w:val="Hyperlink"/>
            <w:sz w:val="21"/>
            <w:szCs w:val="21"/>
          </w:rPr>
          <w:t>protection</w:t>
        </w:r>
        <w:r w:rsidRPr="51F6DCD5" w:rsidR="0B286045">
          <w:rPr>
            <w:rStyle w:val="Hyperlink"/>
            <w:sz w:val="21"/>
            <w:szCs w:val="21"/>
          </w:rPr>
          <w:t xml:space="preserve"> </w:t>
        </w:r>
        <w:r w:rsidRPr="51F6DCD5" w:rsidR="0B286045">
          <w:rPr>
            <w:rStyle w:val="Hyperlink"/>
            <w:sz w:val="21"/>
            <w:szCs w:val="21"/>
          </w:rPr>
          <w:t>organizations</w:t>
        </w:r>
      </w:hyperlink>
      <w:r w:rsidRPr="51F6DCD5" w:rsidR="0B286045">
        <w:rPr>
          <w:sz w:val="21"/>
          <w:szCs w:val="21"/>
        </w:rPr>
        <w:t xml:space="preserve"> (</w:t>
      </w:r>
      <w:r w:rsidRPr="51F6DCD5" w:rsidR="0B286045">
        <w:rPr>
          <w:sz w:val="21"/>
          <w:szCs w:val="21"/>
        </w:rPr>
        <w:t>Available</w:t>
      </w:r>
      <w:r w:rsidRPr="51F6DCD5" w:rsidR="0B286045">
        <w:rPr>
          <w:sz w:val="21"/>
          <w:szCs w:val="21"/>
        </w:rPr>
        <w:t xml:space="preserve"> in English, French and Russian)</w:t>
      </w:r>
    </w:p>
    <w:p w:rsidR="06D33A36" w:rsidP="06D33A36" w:rsidRDefault="06D33A36" w14:paraId="1CF7CDF3" w14:textId="2FB945C6" w14:noSpellErr="1">
      <w:pPr>
        <w:rPr>
          <w:sz w:val="21"/>
          <w:szCs w:val="21"/>
          <w:lang w:val="it-IT"/>
        </w:rPr>
      </w:pPr>
    </w:p>
    <w:p w:rsidR="0B286045" w:rsidP="51F6DCD5" w:rsidRDefault="0B286045" w14:paraId="0C53569C" w14:textId="0607F4F3" w14:noSpellErr="1">
      <w:pPr>
        <w:rPr>
          <w:i w:val="1"/>
          <w:iCs w:val="1"/>
          <w:sz w:val="21"/>
          <w:szCs w:val="21"/>
          <w:lang w:val="it-IT"/>
        </w:rPr>
      </w:pPr>
      <w:r w:rsidRPr="51F6DCD5" w:rsidR="0B286045">
        <w:rPr>
          <w:i w:val="1"/>
          <w:iCs w:val="1"/>
          <w:sz w:val="21"/>
          <w:szCs w:val="21"/>
        </w:rPr>
        <w:t>(</w:t>
      </w:r>
      <w:r w:rsidRPr="51F6DCD5" w:rsidR="0B286045">
        <w:rPr>
          <w:i w:val="1"/>
          <w:iCs w:val="1"/>
          <w:sz w:val="21"/>
          <w:szCs w:val="21"/>
        </w:rPr>
        <w:t>ISPMs</w:t>
      </w:r>
      <w:r w:rsidRPr="51F6DCD5" w:rsidR="0B286045">
        <w:rPr>
          <w:i w:val="1"/>
          <w:iCs w:val="1"/>
          <w:sz w:val="21"/>
          <w:szCs w:val="21"/>
        </w:rPr>
        <w:t>)</w:t>
      </w:r>
    </w:p>
    <w:p w:rsidR="0B286045" w:rsidP="51F6DCD5" w:rsidRDefault="002575C4" w14:paraId="427AD850" w14:textId="0AF82EED" w14:noSpellErr="1">
      <w:pPr>
        <w:rPr>
          <w:i w:val="1"/>
          <w:iCs w:val="1"/>
          <w:sz w:val="21"/>
          <w:szCs w:val="21"/>
          <w:lang w:val="it-IT"/>
        </w:rPr>
      </w:pPr>
      <w:hyperlink r:id="Rc9c58e3ea45343c1">
        <w:r w:rsidRPr="51F6DCD5" w:rsidR="0B286045">
          <w:rPr>
            <w:rStyle w:val="Hyperlink"/>
            <w:i w:val="1"/>
            <w:iCs w:val="1"/>
            <w:sz w:val="21"/>
            <w:szCs w:val="21"/>
          </w:rPr>
          <w:t xml:space="preserve">ISPM 7: </w:t>
        </w:r>
        <w:r w:rsidRPr="51F6DCD5" w:rsidR="0B286045">
          <w:rPr>
            <w:rStyle w:val="Hyperlink"/>
            <w:i w:val="1"/>
            <w:iCs w:val="1"/>
            <w:sz w:val="21"/>
            <w:szCs w:val="21"/>
          </w:rPr>
          <w:t>Phytosanitary</w:t>
        </w:r>
        <w:r w:rsidRPr="51F6DCD5" w:rsidR="0B286045">
          <w:rPr>
            <w:rStyle w:val="Hyperlink"/>
            <w:i w:val="1"/>
            <w:iCs w:val="1"/>
            <w:sz w:val="21"/>
            <w:szCs w:val="21"/>
          </w:rPr>
          <w:t xml:space="preserve"> </w:t>
        </w:r>
        <w:r w:rsidRPr="51F6DCD5" w:rsidR="0B286045">
          <w:rPr>
            <w:rStyle w:val="Hyperlink"/>
            <w:i w:val="1"/>
            <w:iCs w:val="1"/>
            <w:sz w:val="21"/>
            <w:szCs w:val="21"/>
          </w:rPr>
          <w:t>certification</w:t>
        </w:r>
        <w:r w:rsidRPr="51F6DCD5" w:rsidR="0B286045">
          <w:rPr>
            <w:rStyle w:val="Hyperlink"/>
            <w:i w:val="1"/>
            <w:iCs w:val="1"/>
            <w:sz w:val="21"/>
            <w:szCs w:val="21"/>
          </w:rPr>
          <w:t xml:space="preserve"> system</w:t>
        </w:r>
      </w:hyperlink>
    </w:p>
    <w:p w:rsidR="0B286045" w:rsidP="06D33A36" w:rsidRDefault="002575C4" w14:paraId="489B268E" w14:textId="4E0F0128" w14:noSpellErr="1">
      <w:hyperlink r:id="R7642aa56d32143a7">
        <w:r w:rsidRPr="51F6DCD5" w:rsidR="0B286045">
          <w:rPr>
            <w:rStyle w:val="Hyperlink"/>
            <w:i w:val="1"/>
            <w:iCs w:val="1"/>
            <w:sz w:val="21"/>
            <w:szCs w:val="21"/>
          </w:rPr>
          <w:t xml:space="preserve">ISPM 12: </w:t>
        </w:r>
        <w:r w:rsidRPr="51F6DCD5" w:rsidR="0B286045">
          <w:rPr>
            <w:rStyle w:val="Hyperlink"/>
            <w:i w:val="1"/>
            <w:iCs w:val="1"/>
            <w:sz w:val="21"/>
            <w:szCs w:val="21"/>
          </w:rPr>
          <w:t>Phytosanitary</w:t>
        </w:r>
        <w:r w:rsidRPr="51F6DCD5" w:rsidR="0B286045">
          <w:rPr>
            <w:rStyle w:val="Hyperlink"/>
            <w:i w:val="1"/>
            <w:iCs w:val="1"/>
            <w:sz w:val="21"/>
            <w:szCs w:val="21"/>
          </w:rPr>
          <w:t xml:space="preserve"> certificates</w:t>
        </w:r>
      </w:hyperlink>
    </w:p>
    <w:p w:rsidR="0B286045" w:rsidP="06D33A36" w:rsidRDefault="002575C4" w14:paraId="217B560A" w14:textId="364EF27C" w14:noSpellErr="1">
      <w:hyperlink r:id="Rbc8c73859ca74df9">
        <w:r w:rsidRPr="51F6DCD5" w:rsidR="0B286045">
          <w:rPr>
            <w:rStyle w:val="Hyperlink"/>
            <w:i w:val="1"/>
            <w:iCs w:val="1"/>
            <w:sz w:val="21"/>
            <w:szCs w:val="21"/>
          </w:rPr>
          <w:t xml:space="preserve">ISPM 20: Guidelines for a </w:t>
        </w:r>
        <w:r w:rsidRPr="51F6DCD5" w:rsidR="0B286045">
          <w:rPr>
            <w:rStyle w:val="Hyperlink"/>
            <w:i w:val="1"/>
            <w:iCs w:val="1"/>
            <w:sz w:val="21"/>
            <w:szCs w:val="21"/>
          </w:rPr>
          <w:t>phytosanitary</w:t>
        </w:r>
        <w:r w:rsidRPr="51F6DCD5" w:rsidR="0B286045">
          <w:rPr>
            <w:rStyle w:val="Hyperlink"/>
            <w:i w:val="1"/>
            <w:iCs w:val="1"/>
            <w:sz w:val="21"/>
            <w:szCs w:val="21"/>
          </w:rPr>
          <w:t xml:space="preserve"> import </w:t>
        </w:r>
        <w:r w:rsidRPr="51F6DCD5" w:rsidR="0B286045">
          <w:rPr>
            <w:rStyle w:val="Hyperlink"/>
            <w:i w:val="1"/>
            <w:iCs w:val="1"/>
            <w:sz w:val="21"/>
            <w:szCs w:val="21"/>
          </w:rPr>
          <w:t>regulatory</w:t>
        </w:r>
        <w:r w:rsidRPr="51F6DCD5" w:rsidR="0B286045">
          <w:rPr>
            <w:rStyle w:val="Hyperlink"/>
            <w:i w:val="1"/>
            <w:iCs w:val="1"/>
            <w:sz w:val="21"/>
            <w:szCs w:val="21"/>
          </w:rPr>
          <w:t xml:space="preserve"> system</w:t>
        </w:r>
      </w:hyperlink>
    </w:p>
    <w:p w:rsidR="06D33A36" w:rsidP="047607E1" w:rsidRDefault="06D33A36" w14:paraId="717C7FCF" w14:textId="6E60C5D3" w14:noSpellErr="1">
      <w:pPr>
        <w:rPr>
          <w:sz w:val="21"/>
          <w:szCs w:val="21"/>
          <w:lang w:val="it-IT"/>
        </w:rPr>
      </w:pPr>
      <w:commentRangeStart w:id="20"/>
      <w:commentRangeStart w:id="21"/>
    </w:p>
    <w:p w:rsidR="00802221" w:rsidP="51F6DCD5" w:rsidRDefault="00802221" w14:paraId="69A7AFFE" w14:textId="73825F92" w14:noSpellErr="1">
      <w:pPr>
        <w:rPr>
          <w:i w:val="1"/>
          <w:iCs w:val="1"/>
          <w:sz w:val="21"/>
          <w:szCs w:val="21"/>
          <w:lang w:val="it-IT"/>
        </w:rPr>
      </w:pPr>
      <w:r w:rsidRPr="51F6DCD5" w:rsidR="00802221">
        <w:rPr>
          <w:i w:val="1"/>
          <w:iCs w:val="1"/>
          <w:sz w:val="21"/>
          <w:szCs w:val="21"/>
        </w:rPr>
        <w:t xml:space="preserve">(Links to be </w:t>
      </w:r>
      <w:r w:rsidRPr="51F6DCD5" w:rsidR="00802221">
        <w:rPr>
          <w:i w:val="1"/>
          <w:iCs w:val="1"/>
          <w:sz w:val="21"/>
          <w:szCs w:val="21"/>
        </w:rPr>
        <w:t>included</w:t>
      </w:r>
      <w:r w:rsidRPr="51F6DCD5" w:rsidR="00802221">
        <w:rPr>
          <w:i w:val="1"/>
          <w:iCs w:val="1"/>
          <w:sz w:val="21"/>
          <w:szCs w:val="21"/>
        </w:rPr>
        <w:t xml:space="preserve"> in the See </w:t>
      </w:r>
      <w:r w:rsidRPr="51F6DCD5" w:rsidR="00802221">
        <w:rPr>
          <w:i w:val="1"/>
          <w:iCs w:val="1"/>
          <w:sz w:val="21"/>
          <w:szCs w:val="21"/>
        </w:rPr>
        <w:t>also</w:t>
      </w:r>
      <w:r w:rsidRPr="51F6DCD5" w:rsidR="00802221">
        <w:rPr>
          <w:i w:val="1"/>
          <w:iCs w:val="1"/>
          <w:sz w:val="21"/>
          <w:szCs w:val="21"/>
        </w:rPr>
        <w:t xml:space="preserve"> </w:t>
      </w:r>
      <w:r w:rsidRPr="51F6DCD5" w:rsidR="00802221">
        <w:rPr>
          <w:i w:val="1"/>
          <w:iCs w:val="1"/>
          <w:sz w:val="21"/>
          <w:szCs w:val="21"/>
        </w:rPr>
        <w:t>section</w:t>
      </w:r>
      <w:r w:rsidRPr="51F6DCD5" w:rsidR="00802221">
        <w:rPr>
          <w:i w:val="1"/>
          <w:iCs w:val="1"/>
          <w:sz w:val="21"/>
          <w:szCs w:val="21"/>
        </w:rPr>
        <w:t>)</w:t>
      </w:r>
      <w:commentRangeEnd w:id="20"/>
      <w:r>
        <w:rPr>
          <w:rStyle w:val="CommentReference"/>
        </w:rPr>
        <w:commentReference w:id="20"/>
      </w:r>
      <w:commentRangeEnd w:id="21"/>
      <w:r>
        <w:rPr>
          <w:rStyle w:val="CommentReference"/>
        </w:rPr>
        <w:commentReference w:id="21"/>
      </w:r>
    </w:p>
    <w:p w:rsidR="7DE2D663" w:rsidP="047607E1" w:rsidRDefault="002575C4" w14:paraId="12FF4CA3" w14:textId="2125252D" w14:noSpellErr="1">
      <w:pPr>
        <w:rPr>
          <w:rFonts w:ascii="Calibri" w:hAnsi="Calibri" w:eastAsia="Calibri" w:cs="Calibri"/>
          <w:sz w:val="21"/>
          <w:szCs w:val="21"/>
          <w:lang w:val="it-IT"/>
        </w:rPr>
      </w:pPr>
      <w:hyperlink r:id="R979b9528f3284e0a">
        <w:r w:rsidRPr="51F6DCD5" w:rsidR="7DE2D663">
          <w:rPr>
            <w:rStyle w:val="Hyperlink"/>
            <w:rFonts w:ascii="Calibri" w:hAnsi="Calibri" w:eastAsia="Calibri" w:cs="Calibri"/>
            <w:sz w:val="21"/>
            <w:szCs w:val="21"/>
          </w:rPr>
          <w:t>Plant Health &amp; Safe Trade</w:t>
        </w:r>
      </w:hyperlink>
    </w:p>
    <w:p w:rsidR="005F2A99" w:rsidP="005F2A99" w:rsidRDefault="005F2A99" w14:paraId="0D4AE203" w14:textId="77777777" w14:noSpellErr="1">
      <w:pPr>
        <w:rPr>
          <w:sz w:val="21"/>
          <w:szCs w:val="21"/>
          <w:lang w:val="it-IT"/>
        </w:rPr>
      </w:pPr>
      <w:hyperlink r:id="Rf0f89fb2494245f8">
        <w:r w:rsidRPr="51F6DCD5" w:rsidR="005F2A99">
          <w:rPr>
            <w:rStyle w:val="Hyperlink"/>
            <w:sz w:val="21"/>
            <w:szCs w:val="21"/>
          </w:rPr>
          <w:t>IPPC Strategic Framework</w:t>
        </w:r>
      </w:hyperlink>
    </w:p>
    <w:p w:rsidR="00802221" w:rsidRDefault="002575C4" w14:paraId="3C904219" w14:textId="24C1BA7F" w14:noSpellErr="1">
      <w:pPr>
        <w:rPr>
          <w:sz w:val="21"/>
          <w:szCs w:val="21"/>
          <w:lang w:val="it-IT"/>
        </w:rPr>
      </w:pPr>
      <w:hyperlink r:id="Rc81aa6d9c6d64ac7">
        <w:r w:rsidRPr="51F6DCD5" w:rsidR="00802221">
          <w:rPr>
            <w:rStyle w:val="Hyperlink"/>
            <w:sz w:val="21"/>
            <w:szCs w:val="21"/>
          </w:rPr>
          <w:t xml:space="preserve">IPPC </w:t>
        </w:r>
        <w:r w:rsidRPr="51F6DCD5" w:rsidR="00802221">
          <w:rPr>
            <w:rStyle w:val="Hyperlink"/>
            <w:sz w:val="21"/>
            <w:szCs w:val="21"/>
          </w:rPr>
          <w:t>Guides</w:t>
        </w:r>
        <w:r w:rsidRPr="51F6DCD5" w:rsidR="00802221">
          <w:rPr>
            <w:rStyle w:val="Hyperlink"/>
            <w:sz w:val="21"/>
            <w:szCs w:val="21"/>
          </w:rPr>
          <w:t xml:space="preserve"> and Training </w:t>
        </w:r>
        <w:r w:rsidRPr="51F6DCD5" w:rsidR="00802221">
          <w:rPr>
            <w:rStyle w:val="Hyperlink"/>
            <w:sz w:val="21"/>
            <w:szCs w:val="21"/>
          </w:rPr>
          <w:t>Materials</w:t>
        </w:r>
      </w:hyperlink>
    </w:p>
    <w:p w:rsidR="00802221" w:rsidRDefault="00802221" w14:paraId="731B08E6" w14:textId="5EB11D10" w14:noSpellErr="1">
      <w:pPr>
        <w:rPr>
          <w:sz w:val="21"/>
          <w:szCs w:val="21"/>
          <w:lang w:val="it-IT"/>
        </w:rPr>
      </w:pPr>
    </w:p>
    <w:p w:rsidR="00802221" w:rsidP="51F6DCD5" w:rsidRDefault="00802221" w14:paraId="754854E2" w14:textId="2C016D12" w14:noSpellErr="1">
      <w:pPr>
        <w:rPr>
          <w:i w:val="1"/>
          <w:iCs w:val="1"/>
          <w:sz w:val="21"/>
          <w:szCs w:val="21"/>
          <w:lang w:val="it-IT"/>
        </w:rPr>
      </w:pPr>
      <w:r w:rsidRPr="51F6DCD5" w:rsidR="00802221">
        <w:rPr>
          <w:i w:val="1"/>
          <w:iCs w:val="1"/>
          <w:sz w:val="21"/>
          <w:szCs w:val="21"/>
        </w:rPr>
        <w:t>(</w:t>
      </w:r>
      <w:r w:rsidRPr="51F6DCD5" w:rsidR="00802221">
        <w:rPr>
          <w:i w:val="1"/>
          <w:iCs w:val="1"/>
          <w:sz w:val="21"/>
          <w:szCs w:val="21"/>
        </w:rPr>
        <w:t>Contributed</w:t>
      </w:r>
      <w:r w:rsidRPr="51F6DCD5" w:rsidR="00802221">
        <w:rPr>
          <w:i w:val="1"/>
          <w:iCs w:val="1"/>
          <w:sz w:val="21"/>
          <w:szCs w:val="21"/>
        </w:rPr>
        <w:t xml:space="preserve"> </w:t>
      </w:r>
      <w:r w:rsidRPr="51F6DCD5" w:rsidR="00802221">
        <w:rPr>
          <w:i w:val="1"/>
          <w:iCs w:val="1"/>
          <w:sz w:val="21"/>
          <w:szCs w:val="21"/>
        </w:rPr>
        <w:t>resources</w:t>
      </w:r>
      <w:r w:rsidRPr="51F6DCD5" w:rsidR="00802221">
        <w:rPr>
          <w:i w:val="1"/>
          <w:iCs w:val="1"/>
          <w:sz w:val="21"/>
          <w:szCs w:val="21"/>
        </w:rPr>
        <w:t xml:space="preserve"> link)</w:t>
      </w:r>
    </w:p>
    <w:p w:rsidRPr="00802221" w:rsidR="00802221" w:rsidP="51F6DCD5" w:rsidRDefault="002575C4" w14:paraId="28C55295" w14:textId="1647522B" w14:noSpellErr="1">
      <w:pPr>
        <w:rPr>
          <w:i w:val="1"/>
          <w:iCs w:val="1"/>
          <w:sz w:val="21"/>
          <w:szCs w:val="21"/>
          <w:lang w:val="it-IT"/>
        </w:rPr>
      </w:pPr>
      <w:hyperlink r:id="Rd82daac93ba34fef">
        <w:r w:rsidRPr="51F6DCD5" w:rsidR="00802221">
          <w:rPr>
            <w:rStyle w:val="Hyperlink"/>
            <w:i w:val="1"/>
            <w:iCs w:val="1"/>
            <w:sz w:val="21"/>
            <w:szCs w:val="21"/>
          </w:rPr>
          <w:t>https://www.ippc.int/en/centre-of-excellence/phytosanitary-system/e-commerce/e-commerce/</w:t>
        </w:r>
      </w:hyperlink>
      <w:r w:rsidRPr="51F6DCD5" w:rsidR="00802221">
        <w:rPr>
          <w:i w:val="1"/>
          <w:iCs w:val="1"/>
          <w:sz w:val="21"/>
          <w:szCs w:val="21"/>
        </w:rPr>
        <w:t xml:space="preserve"> </w:t>
      </w:r>
    </w:p>
    <w:p w:rsidR="00802221" w:rsidRDefault="00802221" w14:paraId="1BF8C650" w14:textId="77777777" w14:noSpellErr="1">
      <w:pPr>
        <w:rPr>
          <w:sz w:val="21"/>
          <w:szCs w:val="21"/>
          <w:lang w:val="it-IT"/>
        </w:rPr>
      </w:pPr>
    </w:p>
    <w:p w:rsidR="009E2C7E" w:rsidRDefault="009E2C7E" w14:paraId="5BDE2F0C" w14:textId="6622C1D8" w14:noSpellErr="1">
      <w:pPr>
        <w:rPr>
          <w:sz w:val="21"/>
          <w:szCs w:val="21"/>
          <w:lang w:val="it-IT"/>
        </w:rPr>
      </w:pPr>
    </w:p>
    <w:p w:rsidRPr="009E2C7E" w:rsidR="009E2C7E" w:rsidP="009E2C7E" w:rsidRDefault="009E2C7E" w14:paraId="6BC96E74" w14:textId="07B48529" w14:noSpellErr="1">
      <w:pPr>
        <w:rPr>
          <w:sz w:val="21"/>
          <w:szCs w:val="21"/>
        </w:rPr>
      </w:pPr>
    </w:p>
    <w:sectPr w:rsidRPr="009E2C7E" w:rsidR="009E2C7E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nitials="F(" w:author="Ferraro, Lisa (NSPD)" w:date="2024-02-07T18:16:00Z" w:id="0">
    <w:p w:rsidR="07EB88F2" w:rsidRDefault="07EB88F2" w14:paraId="5481DD4E" w14:textId="2215F6CC">
      <w:r>
        <w:rPr>
          <w:color w:val="2B579A"/>
          <w:shd w:val="clear" w:color="auto" w:fill="E6E6E6"/>
        </w:rPr>
        <w:fldChar w:fldCharType="begin"/>
      </w:r>
      <w:r>
        <w:instrText xml:space="preserve"> HYPERLINK "mailto:Barbara.Peterson@fao.org"</w:instrText>
      </w:r>
      <w:bookmarkStart w:name="_@_B46F51556BD3437D8EC5EC795F7359C6Z" w:id="2"/>
      <w:r>
        <w:rPr>
          <w:color w:val="2B579A"/>
          <w:shd w:val="clear" w:color="auto" w:fill="E6E6E6"/>
        </w:rPr>
        <w:fldChar w:fldCharType="separate"/>
      </w:r>
      <w:bookmarkEnd w:id="2"/>
      <w:r w:rsidRPr="07EB88F2">
        <w:rPr>
          <w:rStyle w:val="Mention"/>
          <w:noProof/>
        </w:rPr>
        <w:t>@Peterson, Barbara (NSP)</w:t>
      </w:r>
      <w:r>
        <w:rPr>
          <w:color w:val="2B579A"/>
          <w:shd w:val="clear" w:color="auto" w:fill="E6E6E6"/>
        </w:rPr>
        <w:fldChar w:fldCharType="end"/>
      </w:r>
      <w:r>
        <w:t xml:space="preserve"> big apologies Barb for the confusion between the two documents.  I have taken the comments you have already made on the intro blurb and reflected them here.  If you could have a quick look at the key facts and the links I have included under the "See also" section that would be great.  This way we have one document with everything to do with the IPP page and a separate document with the news item where I will delete the intro blurb section.</w:t>
      </w:r>
      <w:r>
        <w:annotationRef/>
      </w:r>
    </w:p>
  </w:comment>
  <w:comment w:initials="PB(" w:author="Barbara Peterson" w:date="2024-02-07T10:59:00Z" w:id="1">
    <w:p w:rsidRPr="002575C4" w:rsidR="002575C4" w:rsidRDefault="002575C4" w14:paraId="2CE976D8" w14:textId="6A676F3B">
      <w:pPr>
        <w:pStyle w:val="CommentText"/>
        <w:rPr>
          <w:lang w:val="en-CA"/>
        </w:rPr>
      </w:pPr>
      <w:r>
        <w:rPr>
          <w:rStyle w:val="CommentReference"/>
        </w:rPr>
        <w:annotationRef/>
      </w:r>
      <w:r>
        <w:rPr>
          <w:lang w:val="en-CA"/>
        </w:rPr>
        <w:t>Okay. Done.</w:t>
      </w:r>
    </w:p>
  </w:comment>
  <w:comment w:initials="PB(" w:author="Barbara Peterson" w:date="2024-02-07T10:53:00Z" w:id="18">
    <w:p w:rsidRPr="00A604A8" w:rsidR="00A604A8" w:rsidRDefault="00A604A8" w14:paraId="377F5B5B" w14:textId="076AB2A8">
      <w:pPr>
        <w:pStyle w:val="CommentText"/>
        <w:rPr>
          <w:lang w:val="en-CA"/>
        </w:rPr>
      </w:pPr>
      <w:r>
        <w:rPr>
          <w:rStyle w:val="CommentReference"/>
        </w:rPr>
        <w:annotationRef/>
      </w:r>
      <w:r>
        <w:rPr>
          <w:lang w:val="en-CA"/>
        </w:rPr>
        <w:t xml:space="preserve">Updated with statistics published in 2023:  </w:t>
      </w:r>
      <w:hyperlink w:history="1" r:id="rId1">
        <w:r w:rsidRPr="00E114AA">
          <w:rPr>
            <w:rStyle w:val="Hyperlink"/>
            <w:lang w:val="en-CA"/>
          </w:rPr>
          <w:t>https://www.pitneybowes.com/content/dam/pitneybowes/us/en/shipping-index/23-mktc-03596-2023_global_parcel_shipping_index_ebook-web.pdf</w:t>
        </w:r>
      </w:hyperlink>
      <w:r>
        <w:rPr>
          <w:lang w:val="en-CA"/>
        </w:rPr>
        <w:t xml:space="preserve"> </w:t>
      </w:r>
    </w:p>
  </w:comment>
  <w:comment w:initials="F(" w:author="Ferraro, Lisa (NSPD)" w:date="2024-02-07T18:06:00Z" w:id="19">
    <w:p w:rsidR="06D33A36" w:rsidRDefault="06D33A36" w14:paraId="00BC7A0D" w14:textId="665D7728">
      <w:r>
        <w:t>This guide should be made more prominent and visible than the others, maybe through include a picture of the guide's cover page.</w:t>
      </w:r>
      <w:r>
        <w:annotationRef/>
      </w:r>
    </w:p>
  </w:comment>
  <w:comment w:initials="F(" w:author="Ferraro, Lisa (NSPD)" w:date="2024-02-07T17:46:00Z" w:id="20">
    <w:p w:rsidR="6DEBAD16" w:rsidRDefault="6DEBAD16" w14:paraId="306A2CDE" w14:textId="5AB3003D">
      <w:r>
        <w:rPr>
          <w:color w:val="2B579A"/>
          <w:shd w:val="clear" w:color="auto" w:fill="E6E6E6"/>
        </w:rPr>
        <w:fldChar w:fldCharType="begin"/>
      </w:r>
      <w:r>
        <w:instrText xml:space="preserve"> HYPERLINK "mailto:Barbara.Peterson@fao.org"</w:instrText>
      </w:r>
      <w:bookmarkStart w:name="_@_E36A656E36754BA99B607A53B396A70EZ" w:id="22"/>
      <w:r>
        <w:rPr>
          <w:color w:val="2B579A"/>
          <w:shd w:val="clear" w:color="auto" w:fill="E6E6E6"/>
        </w:rPr>
        <w:fldChar w:fldCharType="separate"/>
      </w:r>
      <w:bookmarkEnd w:id="22"/>
      <w:r w:rsidRPr="6DEBAD16">
        <w:rPr>
          <w:rStyle w:val="Mention"/>
          <w:noProof/>
        </w:rPr>
        <w:t>@Peterson, Barbara (NSP)</w:t>
      </w:r>
      <w:r>
        <w:rPr>
          <w:color w:val="2B579A"/>
          <w:shd w:val="clear" w:color="auto" w:fill="E6E6E6"/>
        </w:rPr>
        <w:fldChar w:fldCharType="end"/>
      </w:r>
      <w:r>
        <w:t xml:space="preserve"> feel free to add any pages you think are important that I might have missed.</w:t>
      </w:r>
      <w:r>
        <w:annotationRef/>
      </w:r>
    </w:p>
  </w:comment>
  <w:comment w:initials="P(" w:author="Peterson, Barbara (NSP)" w:date="2024-02-07T10:22:00Z" w:id="21">
    <w:p w:rsidR="047607E1" w:rsidRDefault="047607E1" w14:paraId="2F044BD1" w14:textId="0FCF60E9">
      <w:r>
        <w:t xml:space="preserve">Added </w:t>
      </w:r>
      <w:hyperlink r:id="rId2">
        <w:r w:rsidRPr="047607E1">
          <w:rPr>
            <w:rStyle w:val="Hyperlink"/>
          </w:rPr>
          <w:t>Plant Health &amp; Safe Trade - International Plant Protection Convention (ippc.int)</w:t>
        </w:r>
      </w:hyperlink>
      <w:r>
        <w:annotationRef/>
      </w:r>
    </w:p>
    <w:p w:rsidR="047607E1" w:rsidRDefault="047607E1" w14:paraId="54B25F9F" w14:textId="0EDC39AC">
      <w:r>
        <w:t>Should the portal to the phytosanitary component page be added? Maybe wait until after it has been revamped?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481DD4E"/>
  <w15:commentEx w15:done="0" w15:paraId="2CE976D8" w15:paraIdParent="5481DD4E"/>
  <w15:commentEx w15:done="0" w15:paraId="377F5B5B"/>
  <w15:commentEx w15:done="0" w15:paraId="00BC7A0D"/>
  <w15:commentEx w15:done="0" w15:paraId="306A2CDE"/>
  <w15:commentEx w15:done="0" w15:paraId="54B25F9F" w15:paraIdParent="306A2CDE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444597C" w16cex:dateUtc="2024-02-07T16:46:06.144Z"/>
  <w16cex:commentExtensible w16cex:durableId="72BECFC8" w16cex:dateUtc="2024-02-07T17:06:19.999Z"/>
  <w16cex:commentExtensible w16cex:durableId="1377F3F2" w16cex:dateUtc="2024-02-07T17:16:05.342Z"/>
  <w16cex:commentExtensible w16cex:durableId="34D6256B" w16cex:dateUtc="2024-02-07T18:22:03.004Z"/>
  <w16cex:commentExtensible w16cex:durableId="3FC78208" w16cex:dateUtc="2024-02-07T18:23:02.409Z"/>
  <w16cex:commentExtensible w16cex:durableId="2FFAE683" w16cex:dateUtc="2024-02-07T18:24:06.42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06A2CDE" w16cid:durableId="7444597C"/>
  <w16cid:commentId w16cid:paraId="00BC7A0D" w16cid:durableId="72BECFC8"/>
  <w16cid:commentId w16cid:paraId="5481DD4E" w16cid:durableId="1377F3F2"/>
  <w16cid:commentId w16cid:paraId="54B25F9F" w16cid:durableId="34D6256B"/>
  <w16cid:commentId w16cid:paraId="3AA2ED1B" w16cid:durableId="3FC78208"/>
  <w16cid:commentId w16cid:paraId="67C9098A" w16cid:durableId="2FFAE683"/>
  <w16cid:commentId w16cid:paraId="2CE976D8" w16cid:durableId="19B518E6"/>
  <w16cid:commentId w16cid:paraId="377F5B5B" w16cid:durableId="43FDF98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3E82"/>
    <w:multiLevelType w:val="hybridMultilevel"/>
    <w:tmpl w:val="887C9E0C"/>
    <w:lvl w:ilvl="0" w:tplc="08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0406878"/>
    <w:multiLevelType w:val="hybridMultilevel"/>
    <w:tmpl w:val="08E4705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aro, Lisa (NSPD)">
    <w15:presenceInfo w15:providerId="AD" w15:userId="S::lisa.ferraro@fao.org::fe5a26b0-ac7e-4ffd-a576-4461e2a17792"/>
  </w15:person>
  <w15:person w15:author="Barbara Peterson">
    <w15:presenceInfo w15:providerId="None" w15:userId="Barbara Peterson"/>
  </w15:person>
  <w15:person w15:author="Peterson, Barbara (NSP)">
    <w15:presenceInfo w15:providerId="AD" w15:userId="S::barbara.peterson@fao.org::4a3c5689-ce26-4a0b-ba79-9ffb1c0b98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5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C7E"/>
    <w:rsid w:val="00141713"/>
    <w:rsid w:val="001C4117"/>
    <w:rsid w:val="002575C4"/>
    <w:rsid w:val="002A667E"/>
    <w:rsid w:val="004A771E"/>
    <w:rsid w:val="0053278B"/>
    <w:rsid w:val="005F2A99"/>
    <w:rsid w:val="0061CDA3"/>
    <w:rsid w:val="00672125"/>
    <w:rsid w:val="00764231"/>
    <w:rsid w:val="0079479D"/>
    <w:rsid w:val="00802221"/>
    <w:rsid w:val="009E2C7E"/>
    <w:rsid w:val="00A604A8"/>
    <w:rsid w:val="00BE38CF"/>
    <w:rsid w:val="00DB4700"/>
    <w:rsid w:val="00E5477C"/>
    <w:rsid w:val="00E916B3"/>
    <w:rsid w:val="039B9974"/>
    <w:rsid w:val="047607E1"/>
    <w:rsid w:val="06D33A36"/>
    <w:rsid w:val="0777FF7E"/>
    <w:rsid w:val="07EB88F2"/>
    <w:rsid w:val="0B286045"/>
    <w:rsid w:val="15D5833F"/>
    <w:rsid w:val="185F8676"/>
    <w:rsid w:val="199C55AA"/>
    <w:rsid w:val="1D173941"/>
    <w:rsid w:val="2B053D94"/>
    <w:rsid w:val="2D722E8D"/>
    <w:rsid w:val="2F0DFEEE"/>
    <w:rsid w:val="3324BC8D"/>
    <w:rsid w:val="34B633C1"/>
    <w:rsid w:val="39D3EA09"/>
    <w:rsid w:val="3B96AE2F"/>
    <w:rsid w:val="42653D78"/>
    <w:rsid w:val="4288C679"/>
    <w:rsid w:val="4A0DC14E"/>
    <w:rsid w:val="4F3F0537"/>
    <w:rsid w:val="51F6DCD5"/>
    <w:rsid w:val="5276A5F9"/>
    <w:rsid w:val="5391404B"/>
    <w:rsid w:val="5412765A"/>
    <w:rsid w:val="574A2D72"/>
    <w:rsid w:val="5DC14626"/>
    <w:rsid w:val="5F5D1687"/>
    <w:rsid w:val="60F8E6E8"/>
    <w:rsid w:val="6294B749"/>
    <w:rsid w:val="62D34365"/>
    <w:rsid w:val="65CC580B"/>
    <w:rsid w:val="6DEBAD16"/>
    <w:rsid w:val="71A74F4F"/>
    <w:rsid w:val="7324EE97"/>
    <w:rsid w:val="7521460A"/>
    <w:rsid w:val="79E04A19"/>
    <w:rsid w:val="7DE2D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45A11"/>
  <w15:chartTrackingRefBased/>
  <w15:docId w15:val="{B6AF2482-B64E-794A-BF9D-CC9A70882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uiPriority w:val="0"/>
    <w:name w:val="Normal"/>
    <w:qFormat/>
    <w:rsid w:val="51F6DCD5"/>
    <w:rPr>
      <w:noProof w:val="0"/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51F6DCD5"/>
    <w:pPr>
      <w:spacing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2221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rsid w:val="00802221"/>
    <w:rPr>
      <w:color w:val="605E5C"/>
      <w:shd w:val="clear" w:color="auto" w:fill="E1DFDD"/>
    </w:rPr>
  </w:style>
  <w:style w:type="character" w:styleId="Mention" w:customStyle="1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uiPriority w:val="99"/>
    <w:name w:val="annotation text"/>
    <w:basedOn w:val="Normal"/>
    <w:semiHidden/>
    <w:unhideWhenUsed/>
    <w:link w:val="CommentTextChar"/>
    <w:rsid w:val="51F6DCD5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uiPriority w:val="99"/>
    <w:name w:val="Balloon Text"/>
    <w:basedOn w:val="Normal"/>
    <w:semiHidden/>
    <w:unhideWhenUsed/>
    <w:link w:val="BalloonTextChar"/>
    <w:rsid w:val="51F6DCD5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C411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2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72125"/>
    <w:rPr>
      <w:b/>
      <w:bCs/>
      <w:sz w:val="20"/>
      <w:szCs w:val="20"/>
    </w:rPr>
  </w:style>
  <w:style w:type="paragraph" w:styleId="Heading1">
    <w:uiPriority w:val="9"/>
    <w:name w:val="heading 1"/>
    <w:basedOn w:val="Normal"/>
    <w:next w:val="Normal"/>
    <w:link w:val="Heading1Char"/>
    <w:qFormat/>
    <w:rsid w:val="51F6DCD5"/>
    <w:rPr>
      <w:rFonts w:ascii="Calibri Light" w:hAnsi="Calibri Light" w:eastAsia="" w:cs="" w:asciiTheme="majorAscii" w:hAnsiTheme="majorAscii" w:eastAsiaTheme="majorEastAsia" w:cstheme="majorBidi"/>
      <w:color w:val="2F5496" w:themeColor="accent1" w:themeTint="FF" w:themeShade="BF"/>
      <w:sz w:val="32"/>
      <w:szCs w:val="32"/>
    </w:rPr>
    <w:pPr>
      <w:keepNext w:val="1"/>
      <w:keepLines w:val="1"/>
      <w:spacing w:before="240" w:after="0"/>
      <w:outlineLvl w:val="0"/>
    </w:pPr>
  </w:style>
  <w:style w:type="paragraph" w:styleId="Heading2">
    <w:uiPriority w:val="9"/>
    <w:name w:val="heading 2"/>
    <w:basedOn w:val="Normal"/>
    <w:next w:val="Normal"/>
    <w:unhideWhenUsed/>
    <w:link w:val="Heading2Char"/>
    <w:qFormat/>
    <w:rsid w:val="51F6DCD5"/>
    <w:rPr>
      <w:rFonts w:ascii="Calibri Light" w:hAnsi="Calibri Light" w:eastAsia="" w:cs="" w:asciiTheme="majorAscii" w:hAnsiTheme="majorAscii" w:eastAsiaTheme="majorEastAsia" w:cstheme="majorBidi"/>
      <w:color w:val="2F5496" w:themeColor="accent1" w:themeTint="FF" w:themeShade="BF"/>
      <w:sz w:val="26"/>
      <w:szCs w:val="26"/>
    </w:rPr>
    <w:pPr>
      <w:keepNext w:val="1"/>
      <w:keepLines w:val="1"/>
      <w:spacing w:before="40" w:after="0"/>
      <w:outlineLvl w:val="1"/>
    </w:pPr>
  </w:style>
  <w:style w:type="paragraph" w:styleId="Heading3">
    <w:uiPriority w:val="9"/>
    <w:name w:val="heading 3"/>
    <w:basedOn w:val="Normal"/>
    <w:next w:val="Normal"/>
    <w:unhideWhenUsed/>
    <w:link w:val="Heading3Char"/>
    <w:qFormat/>
    <w:rsid w:val="51F6DCD5"/>
    <w:rPr>
      <w:rFonts w:ascii="Calibri Light" w:hAnsi="Calibri Light" w:eastAsia="" w:cs="" w:asciiTheme="majorAscii" w:hAnsiTheme="majorAscii" w:eastAsiaTheme="majorEastAsia" w:cstheme="majorBidi"/>
      <w:color w:val="1F3763"/>
      <w:sz w:val="24"/>
      <w:szCs w:val="24"/>
    </w:rPr>
    <w:pPr>
      <w:keepNext w:val="1"/>
      <w:keepLines w:val="1"/>
      <w:spacing w:before="40" w:after="0"/>
      <w:outlineLvl w:val="2"/>
    </w:pPr>
  </w:style>
  <w:style w:type="paragraph" w:styleId="Heading4">
    <w:uiPriority w:val="9"/>
    <w:name w:val="heading 4"/>
    <w:basedOn w:val="Normal"/>
    <w:next w:val="Normal"/>
    <w:unhideWhenUsed/>
    <w:link w:val="Heading4Char"/>
    <w:qFormat/>
    <w:rsid w:val="51F6DCD5"/>
    <w:rPr>
      <w:rFonts w:ascii="Calibri Light" w:hAnsi="Calibri Light" w:eastAsia="" w:cs="" w:asciiTheme="majorAscii" w:hAnsiTheme="majorAscii" w:eastAsiaTheme="majorEastAsia" w:cstheme="majorBidi"/>
      <w:i w:val="1"/>
      <w:iCs w:val="1"/>
      <w:color w:val="2F5496" w:themeColor="accent1" w:themeTint="FF" w:themeShade="BF"/>
    </w:rPr>
    <w:pPr>
      <w:keepNext w:val="1"/>
      <w:keepLines w:val="1"/>
      <w:spacing w:before="40" w:after="0"/>
      <w:outlineLvl w:val="3"/>
    </w:pPr>
  </w:style>
  <w:style w:type="paragraph" w:styleId="Heading5">
    <w:uiPriority w:val="9"/>
    <w:name w:val="heading 5"/>
    <w:basedOn w:val="Normal"/>
    <w:next w:val="Normal"/>
    <w:unhideWhenUsed/>
    <w:link w:val="Heading5Char"/>
    <w:qFormat/>
    <w:rsid w:val="51F6DCD5"/>
    <w:rPr>
      <w:rFonts w:ascii="Calibri Light" w:hAnsi="Calibri Light" w:eastAsia="" w:cs="" w:asciiTheme="majorAscii" w:hAnsiTheme="majorAscii" w:eastAsiaTheme="majorEastAsia" w:cstheme="majorBidi"/>
      <w:color w:val="2F5496" w:themeColor="accent1" w:themeTint="FF" w:themeShade="BF"/>
    </w:rPr>
    <w:pPr>
      <w:keepNext w:val="1"/>
      <w:keepLines w:val="1"/>
      <w:spacing w:before="40" w:after="0"/>
      <w:outlineLvl w:val="4"/>
    </w:pPr>
  </w:style>
  <w:style w:type="paragraph" w:styleId="Heading6">
    <w:uiPriority w:val="9"/>
    <w:name w:val="heading 6"/>
    <w:basedOn w:val="Normal"/>
    <w:next w:val="Normal"/>
    <w:unhideWhenUsed/>
    <w:link w:val="Heading6Char"/>
    <w:qFormat/>
    <w:rsid w:val="51F6DCD5"/>
    <w:rPr>
      <w:rFonts w:ascii="Calibri Light" w:hAnsi="Calibri Light" w:eastAsia="" w:cs="" w:asciiTheme="majorAscii" w:hAnsiTheme="majorAscii" w:eastAsiaTheme="majorEastAsia" w:cstheme="majorBidi"/>
      <w:color w:val="1F3763"/>
    </w:rPr>
    <w:pPr>
      <w:keepNext w:val="1"/>
      <w:keepLines w:val="1"/>
      <w:spacing w:before="40" w:after="0"/>
      <w:outlineLvl w:val="5"/>
    </w:pPr>
  </w:style>
  <w:style w:type="paragraph" w:styleId="Heading7">
    <w:uiPriority w:val="9"/>
    <w:name w:val="heading 7"/>
    <w:basedOn w:val="Normal"/>
    <w:next w:val="Normal"/>
    <w:unhideWhenUsed/>
    <w:link w:val="Heading7Char"/>
    <w:qFormat/>
    <w:rsid w:val="51F6DCD5"/>
    <w:rPr>
      <w:rFonts w:ascii="Calibri Light" w:hAnsi="Calibri Light" w:eastAsia="" w:cs="" w:asciiTheme="majorAscii" w:hAnsiTheme="majorAscii" w:eastAsiaTheme="majorEastAsia" w:cstheme="majorBidi"/>
      <w:i w:val="1"/>
      <w:iCs w:val="1"/>
      <w:color w:val="1F3763"/>
    </w:rPr>
    <w:pPr>
      <w:keepNext w:val="1"/>
      <w:keepLines w:val="1"/>
      <w:spacing w:before="40" w:after="0"/>
      <w:outlineLvl w:val="6"/>
    </w:pPr>
  </w:style>
  <w:style w:type="paragraph" w:styleId="Heading8">
    <w:uiPriority w:val="9"/>
    <w:name w:val="heading 8"/>
    <w:basedOn w:val="Normal"/>
    <w:next w:val="Normal"/>
    <w:unhideWhenUsed/>
    <w:link w:val="Heading8Char"/>
    <w:qFormat/>
    <w:rsid w:val="51F6DCD5"/>
    <w:rPr>
      <w:rFonts w:ascii="Calibri Light" w:hAnsi="Calibri Light" w:eastAsia="" w:cs="" w:asciiTheme="majorAscii" w:hAnsiTheme="majorAscii" w:eastAsiaTheme="majorEastAsia" w:cstheme="majorBidi"/>
      <w:color w:val="272727"/>
      <w:sz w:val="21"/>
      <w:szCs w:val="21"/>
    </w:rPr>
    <w:pPr>
      <w:keepNext w:val="1"/>
      <w:keepLines w:val="1"/>
      <w:spacing w:before="40" w:after="0"/>
      <w:outlineLvl w:val="7"/>
    </w:pPr>
  </w:style>
  <w:style w:type="paragraph" w:styleId="Heading9">
    <w:uiPriority w:val="9"/>
    <w:name w:val="heading 9"/>
    <w:basedOn w:val="Normal"/>
    <w:next w:val="Normal"/>
    <w:unhideWhenUsed/>
    <w:link w:val="Heading9Char"/>
    <w:qFormat/>
    <w:rsid w:val="51F6DCD5"/>
    <w:rPr>
      <w:rFonts w:ascii="Calibri Light" w:hAnsi="Calibri Light" w:eastAsia="" w:cs="" w:asciiTheme="majorAscii" w:hAnsiTheme="majorAscii" w:eastAsiaTheme="majorEastAsia" w:cstheme="majorBidi"/>
      <w:i w:val="1"/>
      <w:iCs w:val="1"/>
      <w:color w:val="272727"/>
      <w:sz w:val="21"/>
      <w:szCs w:val="21"/>
    </w:rPr>
    <w:pPr>
      <w:keepNext w:val="1"/>
      <w:keepLines w:val="1"/>
      <w:spacing w:before="40" w:after="0"/>
      <w:outlineLvl w:val="8"/>
    </w:pPr>
  </w:style>
  <w:style w:type="paragraph" w:styleId="Title">
    <w:uiPriority w:val="10"/>
    <w:name w:val="Title"/>
    <w:basedOn w:val="Normal"/>
    <w:next w:val="Normal"/>
    <w:link w:val="TitleChar"/>
    <w:qFormat/>
    <w:rsid w:val="51F6DCD5"/>
    <w:rPr>
      <w:rFonts w:ascii="Calibri Light" w:hAnsi="Calibri Light" w:eastAsia="" w:cs="" w:asciiTheme="majorAscii" w:hAnsiTheme="majorAscii" w:eastAsiaTheme="majorEastAsia" w:cstheme="majorBidi"/>
      <w:sz w:val="56"/>
      <w:szCs w:val="56"/>
    </w:rPr>
    <w:pPr>
      <w:spacing w:after="0" w:line="240" w:lineRule="auto"/>
      <w:contextualSpacing/>
    </w:pPr>
  </w:style>
  <w:style w:type="paragraph" w:styleId="Subtitle">
    <w:uiPriority w:val="11"/>
    <w:name w:val="Subtitle"/>
    <w:basedOn w:val="Normal"/>
    <w:next w:val="Normal"/>
    <w:link w:val="SubtitleChar"/>
    <w:qFormat/>
    <w:rsid w:val="51F6DCD5"/>
    <w:rPr>
      <w:rFonts w:eastAsia="" w:eastAsiaTheme="minorEastAsia"/>
      <w:color w:val="5A5A5A"/>
    </w:rPr>
  </w:style>
  <w:style w:type="paragraph" w:styleId="Quote">
    <w:uiPriority w:val="29"/>
    <w:name w:val="Quote"/>
    <w:basedOn w:val="Normal"/>
    <w:next w:val="Normal"/>
    <w:link w:val="QuoteChar"/>
    <w:qFormat/>
    <w:rsid w:val="51F6DCD5"/>
    <w:rPr>
      <w:i w:val="1"/>
      <w:iCs w:val="1"/>
      <w:color w:val="404040" w:themeColor="text1" w:themeTint="BF" w:themeShade="FF"/>
    </w:rPr>
    <w:pPr>
      <w:spacing w:before="200"/>
      <w:ind w:left="864" w:right="864"/>
      <w:jc w:val="center"/>
    </w:pPr>
  </w:style>
  <w:style w:type="paragraph" w:styleId="IntenseQuote">
    <w:uiPriority w:val="30"/>
    <w:name w:val="Intense Quote"/>
    <w:basedOn w:val="Normal"/>
    <w:next w:val="Normal"/>
    <w:link w:val="IntenseQuoteChar"/>
    <w:qFormat/>
    <w:rsid w:val="51F6DCD5"/>
    <w:rPr>
      <w:i w:val="1"/>
      <w:iCs w:val="1"/>
      <w:color w:val="4472C4" w:themeColor="accent1" w:themeTint="FF" w:themeShade="FF"/>
    </w:rPr>
    <w:pPr>
      <w:spacing w:before="360" w:after="360"/>
      <w:ind w:left="864" w:right="864"/>
      <w:jc w:val="center"/>
    </w:pPr>
  </w:style>
  <w:style w:type="paragraph" w:styleId="TOC1">
    <w:uiPriority w:val="39"/>
    <w:name w:val="toc 1"/>
    <w:basedOn w:val="Normal"/>
    <w:next w:val="Normal"/>
    <w:unhideWhenUsed/>
    <w:rsid w:val="51F6DCD5"/>
    <w:pPr>
      <w:spacing w:after="100"/>
    </w:pPr>
  </w:style>
  <w:style w:type="paragraph" w:styleId="TOC2">
    <w:uiPriority w:val="39"/>
    <w:name w:val="toc 2"/>
    <w:basedOn w:val="Normal"/>
    <w:next w:val="Normal"/>
    <w:unhideWhenUsed/>
    <w:rsid w:val="51F6DCD5"/>
    <w:pPr>
      <w:spacing w:after="100"/>
      <w:ind w:left="220"/>
    </w:pPr>
  </w:style>
  <w:style w:type="paragraph" w:styleId="TOC3">
    <w:uiPriority w:val="39"/>
    <w:name w:val="toc 3"/>
    <w:basedOn w:val="Normal"/>
    <w:next w:val="Normal"/>
    <w:unhideWhenUsed/>
    <w:rsid w:val="51F6DCD5"/>
    <w:pPr>
      <w:spacing w:after="100"/>
      <w:ind w:left="440"/>
    </w:pPr>
  </w:style>
  <w:style w:type="paragraph" w:styleId="TOC4">
    <w:uiPriority w:val="39"/>
    <w:name w:val="toc 4"/>
    <w:basedOn w:val="Normal"/>
    <w:next w:val="Normal"/>
    <w:unhideWhenUsed/>
    <w:rsid w:val="51F6DCD5"/>
    <w:pPr>
      <w:spacing w:after="100"/>
      <w:ind w:left="660"/>
    </w:pPr>
  </w:style>
  <w:style w:type="paragraph" w:styleId="TOC5">
    <w:uiPriority w:val="39"/>
    <w:name w:val="toc 5"/>
    <w:basedOn w:val="Normal"/>
    <w:next w:val="Normal"/>
    <w:unhideWhenUsed/>
    <w:rsid w:val="51F6DCD5"/>
    <w:pPr>
      <w:spacing w:after="100"/>
      <w:ind w:left="880"/>
    </w:pPr>
  </w:style>
  <w:style w:type="paragraph" w:styleId="TOC6">
    <w:uiPriority w:val="39"/>
    <w:name w:val="toc 6"/>
    <w:basedOn w:val="Normal"/>
    <w:next w:val="Normal"/>
    <w:unhideWhenUsed/>
    <w:rsid w:val="51F6DCD5"/>
    <w:pPr>
      <w:spacing w:after="100"/>
      <w:ind w:left="1100"/>
    </w:pPr>
  </w:style>
  <w:style w:type="paragraph" w:styleId="TOC7">
    <w:uiPriority w:val="39"/>
    <w:name w:val="toc 7"/>
    <w:basedOn w:val="Normal"/>
    <w:next w:val="Normal"/>
    <w:unhideWhenUsed/>
    <w:rsid w:val="51F6DCD5"/>
    <w:pPr>
      <w:spacing w:after="100"/>
      <w:ind w:left="1320"/>
    </w:pPr>
  </w:style>
  <w:style w:type="paragraph" w:styleId="TOC8">
    <w:uiPriority w:val="39"/>
    <w:name w:val="toc 8"/>
    <w:basedOn w:val="Normal"/>
    <w:next w:val="Normal"/>
    <w:unhideWhenUsed/>
    <w:rsid w:val="51F6DCD5"/>
    <w:pPr>
      <w:spacing w:after="100"/>
      <w:ind w:left="1540"/>
    </w:pPr>
  </w:style>
  <w:style w:type="paragraph" w:styleId="TOC9">
    <w:uiPriority w:val="39"/>
    <w:name w:val="toc 9"/>
    <w:basedOn w:val="Normal"/>
    <w:next w:val="Normal"/>
    <w:unhideWhenUsed/>
    <w:rsid w:val="51F6DCD5"/>
    <w:pPr>
      <w:spacing w:after="100"/>
      <w:ind w:left="1760"/>
    </w:pPr>
  </w:style>
  <w:style w:type="paragraph" w:styleId="EndnoteText">
    <w:uiPriority w:val="99"/>
    <w:name w:val="endnote text"/>
    <w:basedOn w:val="Normal"/>
    <w:semiHidden/>
    <w:unhideWhenUsed/>
    <w:link w:val="EndnoteTextChar"/>
    <w:rsid w:val="51F6DCD5"/>
    <w:rPr>
      <w:sz w:val="20"/>
      <w:szCs w:val="20"/>
    </w:rPr>
    <w:pPr>
      <w:spacing w:after="0" w:line="240" w:lineRule="auto"/>
    </w:pPr>
  </w:style>
  <w:style w:type="paragraph" w:styleId="Footer">
    <w:uiPriority w:val="99"/>
    <w:name w:val="footer"/>
    <w:basedOn w:val="Normal"/>
    <w:unhideWhenUsed/>
    <w:link w:val="FooterChar"/>
    <w:rsid w:val="51F6DCD5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noteText">
    <w:uiPriority w:val="99"/>
    <w:name w:val="footnote text"/>
    <w:basedOn w:val="Normal"/>
    <w:semiHidden/>
    <w:unhideWhenUsed/>
    <w:link w:val="FootnoteTextChar"/>
    <w:rsid w:val="51F6DCD5"/>
    <w:rPr>
      <w:sz w:val="20"/>
      <w:szCs w:val="20"/>
    </w:rPr>
    <w:pPr>
      <w:spacing w:after="0" w:line="240" w:lineRule="auto"/>
    </w:pPr>
  </w:style>
  <w:style w:type="paragraph" w:styleId="Header">
    <w:uiPriority w:val="99"/>
    <w:name w:val="header"/>
    <w:basedOn w:val="Normal"/>
    <w:unhideWhenUsed/>
    <w:link w:val="HeaderChar"/>
    <w:rsid w:val="51F6DCD5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tasks.xml><?xml version="1.0" encoding="utf-8"?>
<t:Tasks xmlns:t="http://schemas.microsoft.com/office/tasks/2019/documenttasks" xmlns:oel="http://schemas.microsoft.com/office/2019/extlst">
  <t:Task id="{6943AC61-A428-4EAA-B158-4FE4103AF7B5}">
    <t:Anchor>
      <t:Comment id="326628338"/>
    </t:Anchor>
    <t:History>
      <t:Event id="{C93600DB-21B9-437A-99F6-C3FB02599842}" time="2024-02-07T17:16:05.413Z">
        <t:Attribution userId="S::lisa.ferraro@fao.org::fe5a26b0-ac7e-4ffd-a576-4461e2a17792" userProvider="AD" userName="Ferraro, Lisa (NSPD)"/>
        <t:Anchor>
          <t:Comment id="326628338"/>
        </t:Anchor>
        <t:Create/>
      </t:Event>
      <t:Event id="{6600411A-6E42-4F33-8DA6-74CA1BD50687}" time="2024-02-07T17:16:05.413Z">
        <t:Attribution userId="S::lisa.ferraro@fao.org::fe5a26b0-ac7e-4ffd-a576-4461e2a17792" userProvider="AD" userName="Ferraro, Lisa (NSPD)"/>
        <t:Anchor>
          <t:Comment id="326628338"/>
        </t:Anchor>
        <t:Assign userId="S::Barbara.Peterson@fao.org::4a3c5689-ce26-4a0b-ba79-9ffb1c0b9846" userProvider="AD" userName="Peterson, Barbara (NSP)"/>
      </t:Event>
      <t:Event id="{00CB0FAF-EE99-4539-8A86-08204C54E8D2}" time="2024-02-07T17:16:05.413Z">
        <t:Attribution userId="S::lisa.ferraro@fao.org::fe5a26b0-ac7e-4ffd-a576-4461e2a17792" userProvider="AD" userName="Ferraro, Lisa (NSPD)"/>
        <t:Anchor>
          <t:Comment id="326628338"/>
        </t:Anchor>
        <t:SetTitle title="@Peterson, Barbara (NSP) big apologies Barb for the confusion between the two documents. I have taken the comments you have already made on the intro blurb and reflected them here. If you could have a quick look at the key facts and the links I have …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ppc.int/en/strategic-objectives/plant-health-safe-trade/" TargetMode="External"/><Relationship Id="rId1" Type="http://schemas.openxmlformats.org/officeDocument/2006/relationships/hyperlink" Target="https://www.pitneybowes.com/content/dam/pitneybowes/us/en/shipping-index/23-mktc-03596-2023_global_parcel_shipping_index_ebook-web.pdf" TargetMode="External"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comment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microsoft.com/office/2016/09/relationships/commentsIds" Target="commentsIds.xml" Id="R8035f3a32ee948f3" /><Relationship Type="http://schemas.microsoft.com/office/2019/05/relationships/documenttasks" Target="tasks.xml" Id="R4a49190ae45b49fe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24" /><Relationship Type="http://schemas.openxmlformats.org/officeDocument/2006/relationships/styles" Target="styles.xml" Id="rId5" /><Relationship Type="http://schemas.microsoft.com/office/2011/relationships/people" Target="people.xml" Id="rId23" /><Relationship Type="http://schemas.microsoft.com/office/2018/08/relationships/commentsExtensible" Target="commentsExtensible.xml" Id="Re78bc423fb2b49e8" /><Relationship Type="http://schemas.openxmlformats.org/officeDocument/2006/relationships/numbering" Target="numbering.xml" Id="rId4" /><Relationship Type="http://schemas.microsoft.com/office/2011/relationships/commentsExtended" Target="commentsExtended.xml" Id="rId9" /><Relationship Type="http://schemas.openxmlformats.org/officeDocument/2006/relationships/fontTable" Target="fontTable.xml" Id="rId22" /><Relationship Type="http://schemas.openxmlformats.org/officeDocument/2006/relationships/hyperlink" Target="https://www.youtube.com/watch?v=XDEaNfAZ2sM" TargetMode="External" Id="R2dafdac41b15408a" /><Relationship Type="http://schemas.openxmlformats.org/officeDocument/2006/relationships/hyperlink" Target="https://www.youtube.com/watch?v=XDEaNfAZ2sM" TargetMode="External" Id="Rb3a8cc49b77a43db" /><Relationship Type="http://schemas.openxmlformats.org/officeDocument/2006/relationships/hyperlink" Target="https://www.ippc.int/en/publications/92722/" TargetMode="External" Id="Rb2f3953ab9af4fb1" /><Relationship Type="http://schemas.openxmlformats.org/officeDocument/2006/relationships/hyperlink" Target="https://www.ippc.int/en/publications/90636/" TargetMode="External" Id="Ra98023be31434d28" /><Relationship Type="http://schemas.openxmlformats.org/officeDocument/2006/relationships/hyperlink" Target="https://www.ippc.int/en/publications/90635/" TargetMode="External" Id="R94199e87c4424cfb" /><Relationship Type="http://schemas.openxmlformats.org/officeDocument/2006/relationships/hyperlink" Target="https://www.ippc.int/en/publications/613/" TargetMode="External" Id="Rc9c58e3ea45343c1" /><Relationship Type="http://schemas.openxmlformats.org/officeDocument/2006/relationships/hyperlink" Target="https://www.ippc.int/en/publications/609/" TargetMode="External" Id="R7642aa56d32143a7" /><Relationship Type="http://schemas.openxmlformats.org/officeDocument/2006/relationships/hyperlink" Target="https://www.ippc.int/en/publications/602/" TargetMode="External" Id="Rbc8c73859ca74df9" /><Relationship Type="http://schemas.openxmlformats.org/officeDocument/2006/relationships/hyperlink" Target="https://www.ippc.int/en/strategic-objectives/plant-health-safe-trade/" TargetMode="External" Id="R979b9528f3284e0a" /><Relationship Type="http://schemas.openxmlformats.org/officeDocument/2006/relationships/hyperlink" Target="https://www.ippc.int/en/strategic-objectives/ippc-strategic-framework/" TargetMode="External" Id="Rf0f89fb2494245f8" /><Relationship Type="http://schemas.openxmlformats.org/officeDocument/2006/relationships/hyperlink" Target="https://www.ippc.int/en/about/core-activities/capacity-development/guides-and-training-materials/" TargetMode="External" Id="Rc81aa6d9c6d64ac7" /><Relationship Type="http://schemas.openxmlformats.org/officeDocument/2006/relationships/hyperlink" Target="https://www.ippc.int/en/centre-of-excellence/phytosanitary-system/e-commerce/e-commerce/" TargetMode="External" Id="Rd82daac93ba34fe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9519679B1A8B4091DBA33CE26F55F5" ma:contentTypeVersion="19" ma:contentTypeDescription="Create a new document." ma:contentTypeScope="" ma:versionID="1c12a54429c4b9f7fb3094c9887c84ad">
  <xsd:schema xmlns:xsd="http://www.w3.org/2001/XMLSchema" xmlns:xs="http://www.w3.org/2001/XMLSchema" xmlns:p="http://schemas.microsoft.com/office/2006/metadata/properties" xmlns:ns2="a05d7f75-f42e-4288-8809-604fd4d9691f" xmlns:ns3="ea6feb38-a85a-45e8-92e9-814486bbe375" targetNamespace="http://schemas.microsoft.com/office/2006/metadata/properties" ma:root="true" ma:fieldsID="5e54bd48ca98dfb5547f01d30199786f" ns2:_="" ns3:_="">
    <xsd:import namespace="a05d7f75-f42e-4288-8809-604fd4d9691f"/>
    <xsd:import namespace="ea6feb38-a85a-45e8-92e9-814486bbe37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7f75-f42e-4288-8809-604fd4d969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40dbf57-1e7b-4a73-94c8-cbcaaea3fe5a}" ma:internalName="TaxCatchAll" ma:showField="CatchAllData" ma:web="a05d7f75-f42e-4288-8809-604fd4d969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eb38-a85a-45e8-92e9-814486bbe3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40eee1e-ad38-437e-be40-fc9f033adc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5d7f75-f42e-4288-8809-604fd4d9691f" xsi:nil="true"/>
    <lcf76f155ced4ddcb4097134ff3c332f xmlns="ea6feb38-a85a-45e8-92e9-814486bbe375">
      <Terms xmlns="http://schemas.microsoft.com/office/infopath/2007/PartnerControls"/>
    </lcf76f155ced4ddcb4097134ff3c332f>
    <_Flow_SignoffStatus xmlns="ea6feb38-a85a-45e8-92e9-814486bbe375" xsi:nil="true"/>
  </documentManagement>
</p:properties>
</file>

<file path=customXml/itemProps1.xml><?xml version="1.0" encoding="utf-8"?>
<ds:datastoreItem xmlns:ds="http://schemas.openxmlformats.org/officeDocument/2006/customXml" ds:itemID="{289B8418-22E2-4402-BDAC-A8E43895CD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7C88CA-5807-4478-8611-DFA5A1E55C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7f75-f42e-4288-8809-604fd4d9691f"/>
    <ds:schemaRef ds:uri="ea6feb38-a85a-45e8-92e9-814486bbe3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2A3BE8-95D6-4A09-83EF-CDF440C722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ea6feb38-a85a-45e8-92e9-814486bbe375"/>
    <ds:schemaRef ds:uri="http://schemas.microsoft.com/office/2006/metadata/properties"/>
    <ds:schemaRef ds:uri="a05d7f75-f42e-4288-8809-604fd4d9691f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Ferraro, Lisa (NSPD)</dc:creator>
  <keywords/>
  <dc:description/>
  <lastModifiedBy>Peterson, Barbara (NSP)</lastModifiedBy>
  <revision>11</revision>
  <dcterms:created xsi:type="dcterms:W3CDTF">2024-02-07T16:41:00.0000000Z</dcterms:created>
  <dcterms:modified xsi:type="dcterms:W3CDTF">2024-02-07T19:04:10.6963837Z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0x010100299519679B1A8B4091DBA33CE26F55F5</vt:lpwstr>
  </property>
  <property fmtid="{D5CDD505-2E9C-101B-9397-08002B2CF9AE}" pid="3" name="MediaServiceImageTags">
    <vt:lpwstr/>
  </property>
</Properties>
</file>